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BA" w:rsidRDefault="000969BA" w:rsidP="000969BA">
      <w:pPr>
        <w:pStyle w:val="a3"/>
        <w:shd w:val="clear" w:color="auto" w:fill="FFFFFF"/>
        <w:jc w:val="center"/>
        <w:rPr>
          <w:color w:val="202020"/>
          <w:sz w:val="28"/>
          <w:szCs w:val="28"/>
        </w:rPr>
      </w:pPr>
      <w:bookmarkStart w:id="0" w:name="_GoBack"/>
      <w:bookmarkEnd w:id="0"/>
      <w:r>
        <w:rPr>
          <w:rStyle w:val="a4"/>
          <w:color w:val="202020"/>
          <w:sz w:val="28"/>
          <w:szCs w:val="28"/>
        </w:rPr>
        <w:t>ИЗВЕЩЕНИЕ</w:t>
      </w:r>
    </w:p>
    <w:p w:rsidR="000969BA" w:rsidRDefault="000969BA" w:rsidP="000969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02020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открытого конкурса  по отбору управляющей организации для управления, содержания и ремонта  жилищного фонда в многоквартирных домах</w:t>
      </w:r>
      <w:r>
        <w:rPr>
          <w:b/>
          <w:color w:val="262626"/>
          <w:sz w:val="28"/>
          <w:szCs w:val="28"/>
        </w:rPr>
        <w:t xml:space="preserve"> Поваренского сельсовета Коченевского района Новосибирской области</w:t>
      </w:r>
    </w:p>
    <w:p w:rsidR="000969BA" w:rsidRDefault="000969BA" w:rsidP="000969BA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rStyle w:val="a4"/>
          <w:color w:val="202020"/>
          <w:sz w:val="28"/>
          <w:szCs w:val="28"/>
        </w:rPr>
        <w:t xml:space="preserve"> 1. Наименование организатора конкурса: 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администрация Поваренского сельсовета Коченевского района Новосибирской области</w:t>
      </w:r>
    </w:p>
    <w:p w:rsidR="000969BA" w:rsidRDefault="000969BA" w:rsidP="000969BA">
      <w:pPr>
        <w:pStyle w:val="a3"/>
        <w:shd w:val="clear" w:color="auto" w:fill="FFFFFF"/>
        <w:rPr>
          <w:color w:val="202020"/>
          <w:sz w:val="28"/>
          <w:szCs w:val="28"/>
        </w:rPr>
      </w:pPr>
      <w:proofErr w:type="gramStart"/>
      <w:r>
        <w:rPr>
          <w:rStyle w:val="a4"/>
          <w:color w:val="202020"/>
          <w:sz w:val="28"/>
          <w:szCs w:val="28"/>
        </w:rPr>
        <w:t xml:space="preserve">Почтовый адрес: </w:t>
      </w:r>
      <w:r>
        <w:rPr>
          <w:color w:val="202020"/>
          <w:sz w:val="28"/>
          <w:szCs w:val="28"/>
        </w:rPr>
        <w:t>632654, Новосибирская область, Коченевский район,       с. Поваренка, пер. Центральный, д. 9</w:t>
      </w:r>
      <w:proofErr w:type="gramEnd"/>
    </w:p>
    <w:p w:rsidR="000969BA" w:rsidRDefault="000969BA" w:rsidP="000969BA">
      <w:pPr>
        <w:pStyle w:val="a3"/>
        <w:shd w:val="clear" w:color="auto" w:fill="FFFFFF"/>
        <w:rPr>
          <w:color w:val="202020"/>
          <w:sz w:val="28"/>
          <w:szCs w:val="28"/>
        </w:rPr>
      </w:pPr>
      <w:proofErr w:type="gramStart"/>
      <w:r>
        <w:rPr>
          <w:rStyle w:val="a4"/>
          <w:color w:val="202020"/>
          <w:sz w:val="28"/>
          <w:szCs w:val="28"/>
        </w:rPr>
        <w:t xml:space="preserve">Юридический адрес: </w:t>
      </w:r>
      <w:r>
        <w:rPr>
          <w:color w:val="202020"/>
          <w:sz w:val="28"/>
          <w:szCs w:val="28"/>
        </w:rPr>
        <w:t>632654, Новосибирская область, Коченевский район,       с. Поваренка, пер. Центральный, д. 9</w:t>
      </w:r>
      <w:proofErr w:type="gramEnd"/>
    </w:p>
    <w:p w:rsidR="000969BA" w:rsidRDefault="000969BA" w:rsidP="000969BA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rStyle w:val="a4"/>
          <w:color w:val="202020"/>
          <w:sz w:val="28"/>
          <w:szCs w:val="28"/>
        </w:rPr>
        <w:t>Адрес электронной почты:</w:t>
      </w:r>
      <w:r>
        <w:rPr>
          <w:color w:val="202020"/>
          <w:sz w:val="28"/>
          <w:szCs w:val="28"/>
        </w:rPr>
        <w:t> </w:t>
      </w:r>
      <w:r>
        <w:rPr>
          <w:color w:val="5E6061"/>
          <w:sz w:val="28"/>
          <w:szCs w:val="28"/>
          <w:shd w:val="clear" w:color="auto" w:fill="FFFFFF"/>
        </w:rPr>
        <w:t>povarenka.adm@mail.ru</w:t>
      </w:r>
    </w:p>
    <w:p w:rsidR="000969BA" w:rsidRDefault="000969BA" w:rsidP="000969BA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rStyle w:val="a4"/>
          <w:color w:val="202020"/>
          <w:sz w:val="28"/>
          <w:szCs w:val="28"/>
        </w:rPr>
        <w:t>Официальный сайт</w:t>
      </w:r>
      <w:r>
        <w:rPr>
          <w:color w:val="202020"/>
          <w:sz w:val="28"/>
          <w:szCs w:val="28"/>
        </w:rPr>
        <w:t>: </w:t>
      </w:r>
      <w:r>
        <w:rPr>
          <w:sz w:val="28"/>
          <w:szCs w:val="28"/>
        </w:rPr>
        <w:t>http://</w:t>
      </w:r>
      <w:r>
        <w:t xml:space="preserve"> </w:t>
      </w:r>
      <w:r>
        <w:rPr>
          <w:sz w:val="28"/>
          <w:szCs w:val="28"/>
          <w:lang w:val="en-US"/>
        </w:rPr>
        <w:t>povarenka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0969BA" w:rsidRDefault="000969BA" w:rsidP="000969BA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rStyle w:val="a4"/>
          <w:color w:val="202020"/>
          <w:sz w:val="28"/>
          <w:szCs w:val="28"/>
        </w:rPr>
        <w:t>Контактное лицо:</w:t>
      </w:r>
      <w:r>
        <w:rPr>
          <w:color w:val="202020"/>
          <w:sz w:val="28"/>
          <w:szCs w:val="28"/>
        </w:rPr>
        <w:t> Форат Анна Егоровна</w:t>
      </w:r>
    </w:p>
    <w:p w:rsidR="000969BA" w:rsidRDefault="000969BA" w:rsidP="000969BA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rStyle w:val="a4"/>
          <w:color w:val="202020"/>
          <w:sz w:val="28"/>
          <w:szCs w:val="28"/>
        </w:rPr>
        <w:t>Номера контактных телефонов:</w:t>
      </w:r>
      <w:r>
        <w:rPr>
          <w:color w:val="202020"/>
          <w:sz w:val="28"/>
          <w:szCs w:val="28"/>
        </w:rPr>
        <w:t> 8-383-51-37-146, 8-383-51-37-233 (факс)</w:t>
      </w:r>
    </w:p>
    <w:p w:rsidR="000969BA" w:rsidRDefault="000969BA" w:rsidP="000969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202020"/>
          <w:sz w:val="28"/>
          <w:szCs w:val="28"/>
        </w:rPr>
        <w:t xml:space="preserve">  </w:t>
      </w:r>
      <w:r>
        <w:rPr>
          <w:rStyle w:val="a4"/>
          <w:color w:val="202020"/>
          <w:sz w:val="28"/>
          <w:szCs w:val="28"/>
        </w:rPr>
        <w:t>2. Предмет открытого конкурса: </w:t>
      </w:r>
      <w:r>
        <w:rPr>
          <w:color w:val="000000"/>
          <w:sz w:val="28"/>
          <w:szCs w:val="28"/>
        </w:rPr>
        <w:t>Выбор управляющей организации для управления многоквартирными домами администрации Поваренского  сельсовета Коченевского района Новосибирской области. Лот 1-ул. Школьная,д.1, ул</w:t>
      </w:r>
      <w:proofErr w:type="gramStart"/>
      <w:r>
        <w:rPr>
          <w:color w:val="000000"/>
          <w:sz w:val="28"/>
          <w:szCs w:val="28"/>
        </w:rPr>
        <w:t>.Ш</w:t>
      </w:r>
      <w:proofErr w:type="gramEnd"/>
      <w:r>
        <w:rPr>
          <w:color w:val="000000"/>
          <w:sz w:val="28"/>
          <w:szCs w:val="28"/>
        </w:rPr>
        <w:t xml:space="preserve">кольная,д.3, </w:t>
      </w:r>
      <w:proofErr w:type="spellStart"/>
      <w:r>
        <w:rPr>
          <w:color w:val="000000"/>
          <w:sz w:val="28"/>
          <w:szCs w:val="28"/>
        </w:rPr>
        <w:t>пер.Центральный</w:t>
      </w:r>
      <w:proofErr w:type="spellEnd"/>
      <w:r>
        <w:rPr>
          <w:color w:val="000000"/>
          <w:sz w:val="28"/>
          <w:szCs w:val="28"/>
        </w:rPr>
        <w:t xml:space="preserve">, д.1, </w:t>
      </w:r>
      <w:proofErr w:type="spellStart"/>
      <w:r>
        <w:rPr>
          <w:color w:val="000000"/>
          <w:sz w:val="28"/>
          <w:szCs w:val="28"/>
        </w:rPr>
        <w:t>пер.Центральный</w:t>
      </w:r>
      <w:proofErr w:type="spellEnd"/>
      <w:r>
        <w:rPr>
          <w:color w:val="000000"/>
          <w:sz w:val="28"/>
          <w:szCs w:val="28"/>
        </w:rPr>
        <w:t>, д.3.</w:t>
      </w:r>
    </w:p>
    <w:p w:rsidR="000969BA" w:rsidRDefault="000969BA" w:rsidP="000969BA">
      <w:pPr>
        <w:pStyle w:val="a3"/>
        <w:shd w:val="clear" w:color="auto" w:fill="FFFFFF"/>
        <w:spacing w:before="0" w:beforeAutospacing="0" w:after="0" w:afterAutospacing="0"/>
        <w:rPr>
          <w:rStyle w:val="a4"/>
          <w:color w:val="202020"/>
        </w:rPr>
      </w:pPr>
      <w:r>
        <w:rPr>
          <w:rStyle w:val="a4"/>
          <w:color w:val="202020"/>
          <w:sz w:val="28"/>
          <w:szCs w:val="28"/>
        </w:rPr>
        <w:t>  3. Требования к участникам конкурса:</w:t>
      </w:r>
    </w:p>
    <w:p w:rsidR="000969BA" w:rsidRDefault="000969BA" w:rsidP="000969BA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color w:val="202020"/>
          <w:sz w:val="28"/>
          <w:szCs w:val="28"/>
        </w:rPr>
        <w:t> </w:t>
      </w:r>
      <w:r>
        <w:rPr>
          <w:color w:val="000000"/>
          <w:sz w:val="28"/>
          <w:szCs w:val="28"/>
        </w:rPr>
        <w:t>Отсутствие решения о ликвидации юридического лица - заявителя или о прекращении физическим лицом - заявителем деятельности в качестве индивидуального предпринимателя; отсутствие решения о признании заявителя банкротом и об открытии конкурсного производства в отношении него; отсутствие решения уполномоченного органа об административном приостановлении деятельности заявителя, если такое решение, исходя из требований действующего законодательства, объективно препятствует участию в конкурсе и/или заключению и исполнению концессионного соглашения по результатам конкурса. К участию в конкурсе допускаются индивидуальные предприниматели,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деятельности), два и более указанных юридических лица, предоставившие необходимые документы в соответствии с конкурсной документацией.</w:t>
      </w:r>
    </w:p>
    <w:p w:rsidR="000969BA" w:rsidRDefault="000969BA" w:rsidP="000969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color w:val="202020"/>
          <w:sz w:val="28"/>
          <w:szCs w:val="28"/>
        </w:rPr>
        <w:t> 4.  Критерии конкурса: </w:t>
      </w:r>
      <w:r>
        <w:rPr>
          <w:sz w:val="28"/>
          <w:szCs w:val="28"/>
        </w:rPr>
        <w:t xml:space="preserve">Согласно конкурсной документации                                                                                    </w:t>
      </w:r>
    </w:p>
    <w:p w:rsidR="000969BA" w:rsidRDefault="000969BA" w:rsidP="000969BA">
      <w:pPr>
        <w:pStyle w:val="a3"/>
        <w:shd w:val="clear" w:color="auto" w:fill="FFFFFF"/>
        <w:spacing w:before="0" w:beforeAutospacing="0" w:after="0" w:afterAutospacing="0"/>
        <w:rPr>
          <w:color w:val="202020"/>
          <w:sz w:val="28"/>
          <w:szCs w:val="28"/>
        </w:rPr>
      </w:pPr>
      <w:r>
        <w:rPr>
          <w:rStyle w:val="a4"/>
          <w:color w:val="202020"/>
          <w:sz w:val="28"/>
          <w:szCs w:val="28"/>
        </w:rPr>
        <w:lastRenderedPageBreak/>
        <w:t>5.Срок, место и порядок предоставления конкурсной документации:</w:t>
      </w:r>
      <w:r>
        <w:rPr>
          <w:sz w:val="28"/>
          <w:szCs w:val="28"/>
        </w:rPr>
        <w:t xml:space="preserve">                                                          Конкурсную документацию можно получить по письменному заявлению любого заинтересованного лица на участие в открытом конкурсе в срок с   27.05.2022г.    по 27.06.2022г., обратившись в конкурсную комиссию по адресу: 632654, Новосибирская область, Коченевский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оваренка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пер.Центральный</w:t>
      </w:r>
      <w:proofErr w:type="spellEnd"/>
      <w:r>
        <w:rPr>
          <w:sz w:val="28"/>
          <w:szCs w:val="28"/>
        </w:rPr>
        <w:t xml:space="preserve">, д. 9 в рабочие дни с 9-00 до 17:00 часов по местному времени. А также на официальном сайте </w:t>
      </w:r>
      <w:r>
        <w:rPr>
          <w:rStyle w:val="a4"/>
          <w:b w:val="0"/>
          <w:color w:val="202020"/>
          <w:sz w:val="28"/>
          <w:szCs w:val="28"/>
        </w:rPr>
        <w:t>организатора конкурса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Любое заинтересованное лицо, подавшее письменное заявление о предоставлении ему конкурсной документации (в произвольной форме), регистрируется в журнале выдачи конкурсной документации.</w:t>
      </w:r>
    </w:p>
    <w:p w:rsidR="000969BA" w:rsidRDefault="000969BA" w:rsidP="000969B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Конкурсная документация на участие в открытом конкурсе выдаётся любому заинтересованному лицу секретарём конкурсной комиссии в течение 3 рабочих дней со дня получения его письменного заявления, но не ранее дня размещения на официальном сайте </w:t>
      </w:r>
      <w:r>
        <w:rPr>
          <w:rStyle w:val="a4"/>
          <w:b w:val="0"/>
          <w:color w:val="202020"/>
          <w:sz w:val="28"/>
          <w:szCs w:val="28"/>
        </w:rPr>
        <w:t>организатора конкурса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сообщения о проведении открытого конкурса и конкурсной документации.</w:t>
      </w:r>
    </w:p>
    <w:p w:rsidR="000969BA" w:rsidRDefault="000969BA" w:rsidP="000969BA">
      <w:pPr>
        <w:pStyle w:val="western"/>
        <w:shd w:val="clear" w:color="auto" w:fill="FFFFFF"/>
        <w:spacing w:before="0" w:beforeAutospacing="0" w:after="0" w:afterAutospacing="0"/>
        <w:ind w:firstLine="703"/>
        <w:jc w:val="both"/>
        <w:rPr>
          <w:rStyle w:val="a4"/>
          <w:color w:val="202020"/>
        </w:rPr>
      </w:pPr>
      <w:r>
        <w:rPr>
          <w:rStyle w:val="a4"/>
          <w:color w:val="202020"/>
          <w:sz w:val="28"/>
          <w:szCs w:val="28"/>
        </w:rPr>
        <w:t>6. Порядок, место и срок предоставления заявок на участие в конкурсе:</w:t>
      </w:r>
    </w:p>
    <w:p w:rsidR="000969BA" w:rsidRDefault="000969BA" w:rsidP="000969BA">
      <w:pPr>
        <w:pStyle w:val="western"/>
        <w:shd w:val="clear" w:color="auto" w:fill="FFFFFF"/>
        <w:spacing w:before="0" w:beforeAutospacing="0" w:after="0" w:afterAutospacing="0"/>
        <w:ind w:firstLine="703"/>
        <w:jc w:val="both"/>
      </w:pPr>
      <w:r>
        <w:rPr>
          <w:rStyle w:val="a4"/>
          <w:color w:val="2020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Заявитель открытого конкурса подаёт заявку на участие в открытом конкурсе в запечатанном конверте по форме, утвержденной настоящей конкурсной документацией, с приложением документов, указанных в настоящей конкурсной документации.</w:t>
      </w:r>
    </w:p>
    <w:p w:rsidR="000969BA" w:rsidRDefault="000969BA" w:rsidP="00096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Дата начала приёма заявок на участие в открытом конкурсе: </w:t>
      </w:r>
      <w:r>
        <w:rPr>
          <w:sz w:val="28"/>
          <w:szCs w:val="28"/>
        </w:rPr>
        <w:t>27 мая 2022г. с 9:00 по 15:00 часов по  местному времени.</w:t>
      </w:r>
    </w:p>
    <w:p w:rsidR="000969BA" w:rsidRDefault="000969BA" w:rsidP="00096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приёма заявок на участие в открытом конкурсе: 27 июня 2022г. до 10:00 часов по местному времени.</w:t>
      </w:r>
    </w:p>
    <w:p w:rsidR="000969BA" w:rsidRDefault="000969BA" w:rsidP="000969BA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Заявки принимаются конкурсной комиссией с 9:00 до 17:00 часов по местному времени в рабочие дни кроме выходных и праздничных дней, по адресу: </w:t>
      </w:r>
      <w:r>
        <w:rPr>
          <w:sz w:val="28"/>
          <w:szCs w:val="28"/>
        </w:rPr>
        <w:t xml:space="preserve">632654, Новосибирская область, Коченевский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оваренка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пер.Центральный</w:t>
      </w:r>
      <w:proofErr w:type="spellEnd"/>
      <w:r>
        <w:rPr>
          <w:sz w:val="28"/>
          <w:szCs w:val="28"/>
        </w:rPr>
        <w:t>, д.9</w:t>
      </w:r>
    </w:p>
    <w:p w:rsidR="000969BA" w:rsidRDefault="000969BA" w:rsidP="00096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Заявитель вправе подать только одну заявку на участие в открытом конкурсе.  </w:t>
      </w:r>
    </w:p>
    <w:p w:rsidR="000969BA" w:rsidRDefault="000969BA" w:rsidP="00096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202020"/>
        </w:rPr>
      </w:pPr>
      <w:r>
        <w:rPr>
          <w:rStyle w:val="a4"/>
          <w:color w:val="202020"/>
          <w:sz w:val="28"/>
          <w:szCs w:val="28"/>
        </w:rPr>
        <w:t xml:space="preserve">7. Место, дата и время вскрытия конвертов с заявками на участие в конкурсе:                                               </w:t>
      </w:r>
    </w:p>
    <w:p w:rsidR="000969BA" w:rsidRDefault="000969BA" w:rsidP="00096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4"/>
          <w:color w:val="2020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Вскрытие конвертов с заявками на участие в открытом конкурсе будет произведено конкурсной комиссией по адресу: </w:t>
      </w:r>
      <w:r>
        <w:rPr>
          <w:sz w:val="28"/>
          <w:szCs w:val="28"/>
        </w:rPr>
        <w:t xml:space="preserve"> 632654, Новосибирская область, Коченевский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оваренка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пер.Центральный</w:t>
      </w:r>
      <w:proofErr w:type="spellEnd"/>
      <w:r>
        <w:rPr>
          <w:sz w:val="28"/>
          <w:szCs w:val="28"/>
        </w:rPr>
        <w:t>, д. 9, 28 июня 2022г. в 10:00 часов</w:t>
      </w:r>
      <w:r>
        <w:rPr>
          <w:color w:val="000000"/>
          <w:sz w:val="28"/>
          <w:szCs w:val="28"/>
        </w:rPr>
        <w:t xml:space="preserve"> по местному времени.</w:t>
      </w:r>
    </w:p>
    <w:p w:rsidR="000969BA" w:rsidRDefault="000969BA" w:rsidP="00096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202020"/>
        </w:rPr>
      </w:pPr>
      <w:r>
        <w:rPr>
          <w:b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>
        <w:rPr>
          <w:rStyle w:val="a4"/>
          <w:color w:val="202020"/>
          <w:sz w:val="28"/>
          <w:szCs w:val="28"/>
        </w:rPr>
        <w:t xml:space="preserve">Место, дата и время рассмотрения конкурсной комиссией заявок на участие в конкурсе: </w:t>
      </w:r>
    </w:p>
    <w:p w:rsidR="000969BA" w:rsidRDefault="000969BA" w:rsidP="00096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Новосибирская область, Коченевский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оваренка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пер.Центральный</w:t>
      </w:r>
      <w:proofErr w:type="spellEnd"/>
      <w:r>
        <w:rPr>
          <w:sz w:val="28"/>
          <w:szCs w:val="28"/>
        </w:rPr>
        <w:t>, д. 9,  в 12:00 часов</w:t>
      </w:r>
      <w:r>
        <w:rPr>
          <w:color w:val="000000"/>
          <w:sz w:val="28"/>
          <w:szCs w:val="28"/>
        </w:rPr>
        <w:t xml:space="preserve"> по местному времени </w:t>
      </w:r>
      <w:r>
        <w:rPr>
          <w:sz w:val="28"/>
          <w:szCs w:val="28"/>
        </w:rPr>
        <w:t>27 июня 2022г</w:t>
      </w:r>
      <w:r>
        <w:rPr>
          <w:color w:val="000000"/>
          <w:sz w:val="28"/>
          <w:szCs w:val="28"/>
        </w:rPr>
        <w:t>.</w:t>
      </w:r>
    </w:p>
    <w:p w:rsidR="000969BA" w:rsidRDefault="000969BA" w:rsidP="00096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202020"/>
        </w:rPr>
      </w:pPr>
      <w:r>
        <w:rPr>
          <w:rStyle w:val="a4"/>
          <w:color w:val="202020"/>
          <w:sz w:val="28"/>
          <w:szCs w:val="28"/>
        </w:rPr>
        <w:t>9. Место, дата и время проведения конкурса:</w:t>
      </w:r>
    </w:p>
    <w:p w:rsidR="000969BA" w:rsidRDefault="000969BA" w:rsidP="00096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4"/>
          <w:color w:val="202020"/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Новосибирская область, Коченевский район, с. Поваренка, </w:t>
      </w:r>
      <w:proofErr w:type="spellStart"/>
      <w:r>
        <w:rPr>
          <w:sz w:val="28"/>
          <w:szCs w:val="28"/>
        </w:rPr>
        <w:t>пер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ентральный</w:t>
      </w:r>
      <w:proofErr w:type="spellEnd"/>
      <w:r>
        <w:rPr>
          <w:sz w:val="28"/>
          <w:szCs w:val="28"/>
        </w:rPr>
        <w:t>, д. 9,  в 10:00 часов</w:t>
      </w:r>
      <w:r>
        <w:rPr>
          <w:color w:val="000000"/>
          <w:sz w:val="28"/>
          <w:szCs w:val="28"/>
        </w:rPr>
        <w:t xml:space="preserve"> по местному времени 28 июня 2022г.</w:t>
      </w:r>
    </w:p>
    <w:p w:rsidR="000969BA" w:rsidRDefault="000969BA" w:rsidP="000969BA">
      <w:pPr>
        <w:pStyle w:val="western"/>
        <w:shd w:val="clear" w:color="auto" w:fill="FFFFFF"/>
        <w:spacing w:before="0" w:beforeAutospacing="0" w:after="0" w:afterAutospacing="0"/>
        <w:rPr>
          <w:rStyle w:val="a4"/>
          <w:color w:val="202020"/>
        </w:rPr>
      </w:pPr>
    </w:p>
    <w:p w:rsidR="000969BA" w:rsidRDefault="000969BA" w:rsidP="000969BA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rStyle w:val="a4"/>
          <w:color w:val="202020"/>
          <w:sz w:val="28"/>
          <w:szCs w:val="28"/>
        </w:rPr>
        <w:lastRenderedPageBreak/>
        <w:t xml:space="preserve">         10. Порядок определения победителя конкурса:                                                                                                </w:t>
      </w:r>
      <w:r>
        <w:rPr>
          <w:sz w:val="28"/>
          <w:szCs w:val="28"/>
        </w:rPr>
        <w:t> Победителем открытого конкурса признается участник открытого конкурса, предложивший наилучшие условия, определённые в порядке, предусмотренном настоящей конкурсной документацией.</w:t>
      </w:r>
    </w:p>
    <w:p w:rsidR="000969BA" w:rsidRDefault="000969BA" w:rsidP="000969BA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69BA" w:rsidRDefault="000969BA" w:rsidP="000969BA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color w:val="202020"/>
          <w:sz w:val="28"/>
          <w:szCs w:val="28"/>
        </w:rPr>
        <w:t xml:space="preserve">           11. Срок подписания  соглашения</w:t>
      </w:r>
      <w:r>
        <w:rPr>
          <w:color w:val="202020"/>
          <w:sz w:val="28"/>
          <w:szCs w:val="28"/>
        </w:rPr>
        <w:t xml:space="preserve">.                                                                                                       </w:t>
      </w:r>
      <w:r>
        <w:rPr>
          <w:color w:val="000000"/>
          <w:sz w:val="28"/>
          <w:szCs w:val="28"/>
        </w:rPr>
        <w:t>Не ранее 10 рабочих дней и не позднее 30 рабочих дней со дня опубликования протокола о результатах проведения конкурса.</w:t>
      </w:r>
    </w:p>
    <w:p w:rsidR="006A0995" w:rsidRDefault="006A0995"/>
    <w:sectPr w:rsidR="006A0995" w:rsidSect="006A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9BA"/>
    <w:rsid w:val="000969BA"/>
    <w:rsid w:val="00290493"/>
    <w:rsid w:val="006A0995"/>
    <w:rsid w:val="008902BB"/>
    <w:rsid w:val="0091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9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9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969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2022-06-01T08:36:00Z</dcterms:created>
  <dcterms:modified xsi:type="dcterms:W3CDTF">2022-06-01T08:36:00Z</dcterms:modified>
</cp:coreProperties>
</file>