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881" w:rsidRPr="00021881" w:rsidRDefault="000673BC" w:rsidP="0002188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88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Периодическое печатное издание Совета депутатов  и администрации Поваренского сельсовета</w:t>
      </w:r>
      <w:r w:rsidR="00531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Коченевского района Новосибирской области</w:t>
      </w:r>
    </w:p>
    <w:p w:rsidR="00021881" w:rsidRPr="00021881" w:rsidRDefault="000673BC" w:rsidP="00021881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18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«Вести органов местного самоуправления Поваренского</w:t>
      </w:r>
      <w:r w:rsidR="003F11DB" w:rsidRPr="000218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сельсовета»</w:t>
      </w:r>
      <w:bookmarkStart w:id="0" w:name="_GoBack"/>
      <w:bookmarkEnd w:id="0"/>
    </w:p>
    <w:p w:rsidR="00CE10EA" w:rsidRPr="00021881" w:rsidRDefault="00021881" w:rsidP="00021881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060E30"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42  от   29.09.2023</w:t>
      </w:r>
      <w:r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673BC"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</w:t>
      </w:r>
      <w:r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218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с. Поваренка</w:t>
      </w:r>
    </w:p>
    <w:p w:rsidR="000673BC" w:rsidRPr="005310E0" w:rsidRDefault="000673BC" w:rsidP="0002188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u w:val="single"/>
          <w:lang w:eastAsia="ru-RU"/>
        </w:rPr>
      </w:pPr>
      <w:r w:rsidRPr="005310E0">
        <w:rPr>
          <w:rFonts w:ascii="Times New Roman" w:eastAsia="Times New Roman" w:hAnsi="Times New Roman" w:cs="Times New Roman"/>
          <w:b/>
          <w:bCs/>
          <w:u w:val="single"/>
          <w:lang w:eastAsia="ru-RU"/>
        </w:rPr>
        <w:t>ИЗВЕЩЕНИЕ</w:t>
      </w:r>
      <w:r w:rsidR="005310E0" w:rsidRPr="005310E0">
        <w:rPr>
          <w:rFonts w:ascii="Times New Roman" w:eastAsia="Times New Roman" w:hAnsi="Times New Roman" w:cs="Times New Roman"/>
          <w:b/>
          <w:bCs/>
          <w:u w:val="single"/>
          <w:lang w:eastAsia="ru-RU"/>
        </w:rPr>
        <w:t xml:space="preserve"> О ПРОВЕДЕНИИ ГОСУДАРСТВЕННОЙ КАДАСТРОВОЙ ОЦЕНКИ</w:t>
      </w:r>
    </w:p>
    <w:p w:rsidR="00060E30" w:rsidRPr="00060E30" w:rsidRDefault="00060E30" w:rsidP="005310E0">
      <w:pPr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60E30">
        <w:rPr>
          <w:rFonts w:ascii="Times New Roman" w:hAnsi="Times New Roman" w:cs="Times New Roman"/>
          <w:b/>
          <w:sz w:val="28"/>
          <w:szCs w:val="28"/>
        </w:rPr>
        <w:t>П</w:t>
      </w:r>
      <w:r w:rsidRPr="00060E30">
        <w:rPr>
          <w:rFonts w:ascii="Times New Roman" w:hAnsi="Times New Roman" w:cs="Times New Roman"/>
          <w:b/>
          <w:sz w:val="28"/>
          <w:szCs w:val="28"/>
        </w:rPr>
        <w:t>роект отчёта № 8-2023 от 29.08.2023 года «Об итогах государственной кадастровой оценки зданий, помещений, сооружений, объектов незавершенного строительства, машино</w:t>
      </w:r>
      <w:r w:rsidRPr="00060E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0E30"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0E30">
        <w:rPr>
          <w:rFonts w:ascii="Times New Roman" w:hAnsi="Times New Roman" w:cs="Times New Roman"/>
          <w:b/>
          <w:sz w:val="28"/>
          <w:szCs w:val="28"/>
        </w:rPr>
        <w:t>мест на т</w:t>
      </w:r>
      <w:r>
        <w:rPr>
          <w:rFonts w:ascii="Times New Roman" w:hAnsi="Times New Roman" w:cs="Times New Roman"/>
          <w:b/>
          <w:sz w:val="28"/>
          <w:szCs w:val="28"/>
        </w:rPr>
        <w:t>ерритории Новосибирской области</w:t>
      </w:r>
    </w:p>
    <w:p w:rsidR="00060E30" w:rsidRPr="005310E0" w:rsidRDefault="005310E0" w:rsidP="005310E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310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</w:t>
      </w:r>
      <w:proofErr w:type="gramStart"/>
      <w:r>
        <w:rPr>
          <w:rFonts w:ascii="Times New Roman" w:eastAsia="Calibri" w:hAnsi="Times New Roman" w:cs="Times New Roman"/>
          <w:i/>
          <w:sz w:val="28"/>
          <w:szCs w:val="28"/>
        </w:rPr>
        <w:t>Во исполнение</w:t>
      </w:r>
      <w:r w:rsidR="00060E30" w:rsidRPr="005310E0">
        <w:rPr>
          <w:rFonts w:ascii="Times New Roman" w:eastAsia="Calibri" w:hAnsi="Times New Roman" w:cs="Times New Roman"/>
          <w:i/>
          <w:sz w:val="28"/>
          <w:szCs w:val="28"/>
        </w:rPr>
        <w:t xml:space="preserve"> пункта 15 статьи 14 Федерального закона от 03.07.2016 № 237-ФЗ «О государственной кадастровой оценке» (далее – Закон о кадастровой оценке) довожу до Вашего сведения, что Государственным бюджетным учреждением Новосибирской области «Новосибирский центр кадастровой оценки и инвентаризации» (далее - ГБУ НСО «ЦКО и БТИ») составлен проект отчёта № 8-2023 от 29.08.2023 года «Об итогах государственной кадастровой оценки зданий, помещений, сооружений, объектов незавершенного строительства</w:t>
      </w:r>
      <w:proofErr w:type="gramEnd"/>
      <w:r w:rsidR="00060E30" w:rsidRPr="005310E0">
        <w:rPr>
          <w:rFonts w:ascii="Times New Roman" w:eastAsia="Calibri" w:hAnsi="Times New Roman" w:cs="Times New Roman"/>
          <w:i/>
          <w:sz w:val="28"/>
          <w:szCs w:val="28"/>
        </w:rPr>
        <w:t>, машино-мест на территории Новосибирской области» (далее – проект Отчета).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Arial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sz w:val="28"/>
          <w:szCs w:val="28"/>
        </w:rPr>
        <w:t xml:space="preserve">В целях обеспечения возможности ознакомления, а также представления замечаний, проект Отчета размещен в </w:t>
      </w:r>
      <w:r w:rsidRPr="005310E0">
        <w:rPr>
          <w:rFonts w:ascii="Times New Roman" w:hAnsi="Times New Roman" w:cs="Times New Roman"/>
          <w:i/>
          <w:sz w:val="28"/>
          <w:szCs w:val="28"/>
        </w:rPr>
        <w:t xml:space="preserve">фонде данных государственной кадастровой оценки на официальном сайте Росреестра и на официальном сайте ГБУ НСО «ЦКО и БТИ» по адресу: </w:t>
      </w:r>
      <w:r w:rsidRPr="005310E0">
        <w:rPr>
          <w:rFonts w:ascii="Times New Roman" w:hAnsi="Times New Roman" w:cs="Times New Roman"/>
          <w:b/>
          <w:i/>
          <w:sz w:val="28"/>
          <w:szCs w:val="28"/>
        </w:rPr>
        <w:t>http://noti.ru/proekt_otcheta8-2023.php</w:t>
      </w:r>
      <w:r w:rsidRPr="005310E0">
        <w:rPr>
          <w:rFonts w:ascii="Times New Roman" w:eastAsia="Arial" w:hAnsi="Times New Roman" w:cs="Times New Roman"/>
          <w:i/>
          <w:color w:val="000000"/>
          <w:sz w:val="28"/>
          <w:szCs w:val="28"/>
        </w:rPr>
        <w:t>: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sz w:val="28"/>
          <w:szCs w:val="28"/>
        </w:rPr>
        <w:t xml:space="preserve">дата окончания ознакомления с проектом Отчета – </w:t>
      </w:r>
      <w:r w:rsidRPr="005310E0">
        <w:rPr>
          <w:rFonts w:ascii="Times New Roman" w:eastAsia="Calibri" w:hAnsi="Times New Roman" w:cs="Times New Roman"/>
          <w:b/>
          <w:i/>
          <w:sz w:val="28"/>
          <w:szCs w:val="28"/>
        </w:rPr>
        <w:t>10.10.2023;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sz w:val="28"/>
          <w:szCs w:val="28"/>
        </w:rPr>
        <w:t xml:space="preserve">дата окончания приема замечаний к проекту Отчета – </w:t>
      </w:r>
      <w:r w:rsidRPr="005310E0">
        <w:rPr>
          <w:rFonts w:ascii="Times New Roman" w:eastAsia="Calibri" w:hAnsi="Times New Roman" w:cs="Times New Roman"/>
          <w:b/>
          <w:i/>
          <w:sz w:val="28"/>
          <w:szCs w:val="28"/>
        </w:rPr>
        <w:t>10.10.2023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В соответствии с положениями статьи 14 Закона о кадастровой оценке замечания, связанные с определением ка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дастровой стоимости, к проекту Отчета (далее – з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ам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ечания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тчета) представляются 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 xml:space="preserve">любыми лицами 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в течение срока его размещения.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Обращаем вни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мание, что замечания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тчета могут быть представлены в 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 xml:space="preserve">ГБУ НСО «ЦКО и БТИ» 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лично, регистрируемым почтовым отправлением с уведомлением о вручении или с использованием информационно-телекоммуникационных сетей общего пользования, в том числе сети "Интернет". </w:t>
      </w:r>
      <w:proofErr w:type="gramStart"/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Днем пре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дставления замечаний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тчета считается день их представления в 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ГБУ НСО «ЦКО и БТИ»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, день, указанный на оттиске календарного почтового штемпеля уведомления о вручении (в случае направления замечания регистрируемым почтовым отправлением с уведомлением о вручении), либо день его подачи с 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lastRenderedPageBreak/>
        <w:t>использованием информационно-телекоммуникационных сетей общего пользования, в том числе сети "Интернет".</w:t>
      </w:r>
      <w:proofErr w:type="gramEnd"/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Замечание 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тчета наряду с изложением его сути должно содержать: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1) фамилию, имя и отчество (последнее - при наличии) физического лица, полное наименование юридического лица, номер контактного телефона, адрес электронной почты (при наличии) лица, представив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шего замечание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тчета;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2) кадастровый номер объекта недвижимости, в отношении определения кадастровой стоимости которого пред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ставляется замечание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тчета, если замечание относится к конкретному объекту недвижимости;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3) указание на номера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 xml:space="preserve"> страниц (разделов) проекта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тчета, к которым представляется замечание (при необходимости).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proofErr w:type="gramStart"/>
      <w:r w:rsidRPr="005310E0">
        <w:rPr>
          <w:rFonts w:ascii="Times New Roman" w:eastAsia="Calibri" w:hAnsi="Times New Roman" w:cs="Times New Roman"/>
          <w:i/>
          <w:sz w:val="28"/>
          <w:szCs w:val="28"/>
        </w:rPr>
        <w:t>К замечанию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тчета могут быть приложены документы, подтверждающие наличие ошибок, допущенных при определении кадастровой стоимости, а также иные документы, содержащие сведения о характеристиках объектов недвижимости, которые не были учтены при определении их кадастровой стоимости.</w:t>
      </w:r>
      <w:proofErr w:type="gramEnd"/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sz w:val="28"/>
          <w:szCs w:val="28"/>
        </w:rPr>
        <w:t>Замечания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тчета, не соответствующие требованиям, установленным статьей 14 Закона о кадастровой оценке, не подлежат рассмотрению.</w:t>
      </w:r>
    </w:p>
    <w:p w:rsidR="00060E30" w:rsidRPr="005310E0" w:rsidRDefault="00060E30" w:rsidP="005310E0">
      <w:pPr>
        <w:spacing w:after="0"/>
        <w:ind w:firstLine="567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Иная форма пре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дставления замечаний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тчета (в том числе пред</w:t>
      </w:r>
      <w:r w:rsidRPr="005310E0">
        <w:rPr>
          <w:rFonts w:ascii="Times New Roman" w:eastAsia="Calibri" w:hAnsi="Times New Roman" w:cs="Times New Roman"/>
          <w:i/>
          <w:sz w:val="28"/>
          <w:szCs w:val="28"/>
        </w:rPr>
        <w:t>оставление замечаний к проекту О</w:t>
      </w:r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тчета в </w:t>
      </w:r>
      <w:proofErr w:type="spellStart"/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Росреестр</w:t>
      </w:r>
      <w:proofErr w:type="spellEnd"/>
      <w:r w:rsidRP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) действующим закон</w:t>
      </w:r>
      <w:r w:rsidR="005310E0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одательством не предусмотрена.</w:t>
      </w:r>
    </w:p>
    <w:p w:rsidR="000673BC" w:rsidRPr="005310E0" w:rsidRDefault="000673BC" w:rsidP="005310E0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0E30" w:rsidRDefault="00060E30" w:rsidP="00021881">
      <w:pPr>
        <w:shd w:val="clear" w:color="auto" w:fill="FFFFFF"/>
        <w:spacing w:after="315" w:line="390" w:lineRule="atLeast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310E0" w:rsidRDefault="005310E0" w:rsidP="00021881">
      <w:pPr>
        <w:shd w:val="clear" w:color="auto" w:fill="FFFFFF"/>
        <w:spacing w:after="315" w:line="390" w:lineRule="atLeast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310E0" w:rsidRDefault="005310E0" w:rsidP="00021881">
      <w:pPr>
        <w:shd w:val="clear" w:color="auto" w:fill="FFFFFF"/>
        <w:spacing w:after="315" w:line="390" w:lineRule="atLeast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310E0" w:rsidRDefault="005310E0" w:rsidP="00021881">
      <w:pPr>
        <w:shd w:val="clear" w:color="auto" w:fill="FFFFFF"/>
        <w:spacing w:after="315" w:line="390" w:lineRule="atLeast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310E0" w:rsidRDefault="005310E0" w:rsidP="00021881">
      <w:pPr>
        <w:shd w:val="clear" w:color="auto" w:fill="FFFFFF"/>
        <w:spacing w:after="315" w:line="390" w:lineRule="atLeast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01D80" w:rsidRPr="00021881" w:rsidRDefault="000673BC" w:rsidP="00021881">
      <w:pPr>
        <w:shd w:val="clear" w:color="auto" w:fill="FFFFFF"/>
        <w:spacing w:after="315" w:line="390" w:lineRule="atLeast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Тираж – 10 экз.</w:t>
      </w:r>
    </w:p>
    <w:sectPr w:rsidR="00301D80" w:rsidRPr="00021881" w:rsidSect="00301D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73BC"/>
    <w:rsid w:val="00021881"/>
    <w:rsid w:val="00060E30"/>
    <w:rsid w:val="000673BC"/>
    <w:rsid w:val="001037BE"/>
    <w:rsid w:val="00301D80"/>
    <w:rsid w:val="003F11DB"/>
    <w:rsid w:val="00422C9A"/>
    <w:rsid w:val="005310E0"/>
    <w:rsid w:val="005719F2"/>
    <w:rsid w:val="00594D3C"/>
    <w:rsid w:val="006F1735"/>
    <w:rsid w:val="00CE10EA"/>
    <w:rsid w:val="00F0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D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0673BC"/>
    <w:rPr>
      <w:b/>
      <w:bCs/>
    </w:rPr>
  </w:style>
  <w:style w:type="paragraph" w:styleId="a4">
    <w:name w:val="Normal (Web)"/>
    <w:basedOn w:val="a"/>
    <w:uiPriority w:val="99"/>
    <w:semiHidden/>
    <w:unhideWhenUsed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7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73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0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64034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0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102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7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129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8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554</Words>
  <Characters>3160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Токарева</dc:creator>
  <cp:lastModifiedBy>User</cp:lastModifiedBy>
  <cp:revision>2</cp:revision>
  <dcterms:created xsi:type="dcterms:W3CDTF">2023-10-02T03:25:00Z</dcterms:created>
  <dcterms:modified xsi:type="dcterms:W3CDTF">2023-10-02T03:25:00Z</dcterms:modified>
</cp:coreProperties>
</file>