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F1" w:rsidRDefault="008447CE">
      <w:pPr>
        <w:keepNext/>
        <w:keepLines/>
        <w:tabs>
          <w:tab w:val="left" w:pos="993"/>
          <w:tab w:val="left" w:pos="6521"/>
        </w:tabs>
        <w:ind w:firstLine="6521"/>
        <w:jc w:val="right"/>
        <w:rPr>
          <w:b/>
        </w:rPr>
      </w:pPr>
      <w:bookmarkStart w:id="0" w:name="_Toc424284809"/>
      <w:bookmarkStart w:id="1" w:name="sub_1"/>
      <w:bookmarkStart w:id="2" w:name="_GoBack"/>
      <w:bookmarkEnd w:id="2"/>
      <w:r>
        <w:rPr>
          <w:b/>
          <w:i/>
        </w:rPr>
        <w:t xml:space="preserve">   </w:t>
      </w:r>
    </w:p>
    <w:p w:rsidR="00EB1DF1" w:rsidRDefault="00EB1DF1">
      <w:pPr>
        <w:keepNext/>
        <w:keepLines/>
        <w:tabs>
          <w:tab w:val="left" w:pos="0"/>
          <w:tab w:val="left" w:pos="993"/>
        </w:tabs>
        <w:rPr>
          <w:b/>
        </w:rPr>
      </w:pPr>
    </w:p>
    <w:p w:rsidR="00EB1DF1" w:rsidRDefault="00EB1DF1">
      <w:pPr>
        <w:keepNext/>
        <w:keepLines/>
        <w:tabs>
          <w:tab w:val="left" w:pos="0"/>
          <w:tab w:val="left" w:pos="993"/>
        </w:tabs>
        <w:rPr>
          <w:b/>
          <w:sz w:val="32"/>
        </w:rPr>
      </w:pPr>
    </w:p>
    <w:p w:rsidR="00EB1DF1" w:rsidRDefault="00EB1DF1">
      <w:pPr>
        <w:keepNext/>
        <w:keepLines/>
        <w:tabs>
          <w:tab w:val="left" w:pos="0"/>
          <w:tab w:val="left" w:pos="993"/>
        </w:tabs>
        <w:rPr>
          <w:b/>
          <w:sz w:val="32"/>
        </w:rPr>
      </w:pPr>
    </w:p>
    <w:p w:rsidR="00EB1DF1" w:rsidRDefault="00EB1DF1">
      <w:pPr>
        <w:keepNext/>
        <w:keepLines/>
        <w:tabs>
          <w:tab w:val="left" w:pos="0"/>
          <w:tab w:val="left" w:pos="993"/>
        </w:tabs>
        <w:rPr>
          <w:b/>
          <w:sz w:val="32"/>
        </w:rPr>
      </w:pPr>
    </w:p>
    <w:p w:rsidR="00EB1DF1" w:rsidRDefault="00EB1DF1">
      <w:pPr>
        <w:keepNext/>
        <w:keepLines/>
        <w:tabs>
          <w:tab w:val="left" w:pos="0"/>
          <w:tab w:val="left" w:pos="993"/>
        </w:tabs>
        <w:rPr>
          <w:b/>
          <w:sz w:val="32"/>
        </w:rPr>
      </w:pPr>
    </w:p>
    <w:p w:rsidR="00EB1DF1" w:rsidRDefault="00EB1DF1">
      <w:pPr>
        <w:keepNext/>
        <w:keepLines/>
        <w:tabs>
          <w:tab w:val="left" w:pos="0"/>
          <w:tab w:val="left" w:pos="993"/>
        </w:tabs>
        <w:rPr>
          <w:b/>
          <w:sz w:val="32"/>
        </w:rPr>
      </w:pPr>
    </w:p>
    <w:p w:rsidR="00EB1DF1" w:rsidRDefault="00EB1DF1">
      <w:pPr>
        <w:keepNext/>
        <w:keepLines/>
        <w:tabs>
          <w:tab w:val="left" w:pos="0"/>
          <w:tab w:val="left" w:pos="993"/>
        </w:tabs>
        <w:rPr>
          <w:b/>
          <w:sz w:val="32"/>
        </w:rPr>
      </w:pPr>
    </w:p>
    <w:p w:rsidR="00EB1DF1" w:rsidRDefault="00EB1DF1">
      <w:pPr>
        <w:keepNext/>
        <w:keepLines/>
        <w:tabs>
          <w:tab w:val="left" w:pos="0"/>
          <w:tab w:val="left" w:pos="993"/>
        </w:tabs>
        <w:rPr>
          <w:b/>
          <w:sz w:val="32"/>
        </w:rPr>
      </w:pPr>
    </w:p>
    <w:p w:rsidR="00EB1DF1" w:rsidRDefault="00EB1DF1">
      <w:pPr>
        <w:keepNext/>
        <w:keepLines/>
        <w:tabs>
          <w:tab w:val="left" w:pos="0"/>
          <w:tab w:val="left" w:pos="993"/>
        </w:tabs>
        <w:rPr>
          <w:b/>
          <w:sz w:val="32"/>
        </w:rPr>
      </w:pPr>
    </w:p>
    <w:p w:rsidR="00EB1DF1" w:rsidRDefault="008447CE">
      <w:pPr>
        <w:keepNext/>
        <w:keepLines/>
        <w:tabs>
          <w:tab w:val="left" w:pos="0"/>
          <w:tab w:val="left" w:pos="993"/>
        </w:tabs>
        <w:rPr>
          <w:b/>
          <w:sz w:val="32"/>
        </w:rPr>
      </w:pPr>
      <w:r>
        <w:rPr>
          <w:b/>
          <w:sz w:val="32"/>
        </w:rPr>
        <w:t xml:space="preserve">ПОЛОЖЕНИЕ ОБ АНТИКОРРУПЦИОННОЙ ПОЛИТИКЕ </w:t>
      </w:r>
    </w:p>
    <w:p w:rsidR="00EB1DF1" w:rsidRDefault="00EB1DF1">
      <w:pPr>
        <w:spacing w:line="216" w:lineRule="auto"/>
        <w:rPr>
          <w:b/>
          <w:sz w:val="32"/>
        </w:rPr>
      </w:pPr>
    </w:p>
    <w:p w:rsidR="00EB1DF1" w:rsidRDefault="00EB1DF1">
      <w:pPr>
        <w:spacing w:line="216" w:lineRule="auto"/>
        <w:rPr>
          <w:b/>
          <w:sz w:val="32"/>
        </w:rPr>
      </w:pPr>
    </w:p>
    <w:p w:rsidR="00EB1DF1" w:rsidRDefault="00EB1DF1">
      <w:pPr>
        <w:spacing w:line="216" w:lineRule="auto"/>
        <w:rPr>
          <w:b/>
          <w:sz w:val="32"/>
        </w:rPr>
      </w:pPr>
    </w:p>
    <w:p w:rsidR="00EB1DF1" w:rsidRDefault="008447CE">
      <w:pPr>
        <w:spacing w:line="216" w:lineRule="auto"/>
        <w:rPr>
          <w:b/>
          <w:sz w:val="32"/>
        </w:rPr>
      </w:pPr>
      <w:r>
        <w:rPr>
          <w:b/>
          <w:sz w:val="32"/>
        </w:rPr>
        <w:t>Муниципальное казенное учреждение</w:t>
      </w:r>
    </w:p>
    <w:p w:rsidR="00EB1DF1" w:rsidRDefault="008447CE">
      <w:pPr>
        <w:spacing w:line="216" w:lineRule="auto"/>
        <w:rPr>
          <w:b/>
          <w:i/>
          <w:sz w:val="32"/>
        </w:rPr>
      </w:pPr>
      <w:r>
        <w:rPr>
          <w:b/>
          <w:sz w:val="32"/>
        </w:rPr>
        <w:t xml:space="preserve"> «Поваренский сельский Дом культуры»</w:t>
      </w:r>
    </w:p>
    <w:p w:rsidR="00EB1DF1" w:rsidRDefault="008447CE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left="720"/>
        <w:rPr>
          <w:b/>
        </w:rPr>
      </w:pPr>
      <w:r>
        <w:rPr>
          <w:b/>
          <w:lang w:val="en-US"/>
        </w:rPr>
        <w:lastRenderedPageBreak/>
        <w:t>I</w:t>
      </w:r>
      <w:r>
        <w:rPr>
          <w:b/>
        </w:rPr>
        <w:t>. Общие положения</w:t>
      </w:r>
    </w:p>
    <w:p w:rsidR="00EB1DF1" w:rsidRDefault="00EB1DF1">
      <w:pPr>
        <w:keepNext/>
        <w:keepLines/>
        <w:tabs>
          <w:tab w:val="left" w:pos="0"/>
          <w:tab w:val="left" w:pos="993"/>
        </w:tabs>
        <w:spacing w:line="360" w:lineRule="auto"/>
        <w:jc w:val="both"/>
      </w:pPr>
    </w:p>
    <w:p w:rsidR="00EB1DF1" w:rsidRDefault="008447CE">
      <w:pPr>
        <w:spacing w:line="360" w:lineRule="auto"/>
        <w:jc w:val="both"/>
      </w:pPr>
      <w:r>
        <w:t>1. Антикоррупционная</w:t>
      </w:r>
      <w:r>
        <w:t xml:space="preserve"> политика муниципального казенного учреждения «Поваренский сельский Дом культуры» представляет собой 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</w:t>
      </w:r>
      <w:r>
        <w:t xml:space="preserve">онарушений в деятельности муниципального казенного учреждения «Поваренский сельский Дом культуры» </w:t>
      </w:r>
      <w:r>
        <w:rPr>
          <w:szCs w:val="28"/>
        </w:rPr>
        <w:t>(МКУ «Поваренский СДК)</w:t>
      </w:r>
      <w:r>
        <w:t>, далее Учреждение.</w:t>
      </w:r>
    </w:p>
    <w:p w:rsidR="00EB1DF1" w:rsidRDefault="008447CE">
      <w:pPr>
        <w:spacing w:line="360" w:lineRule="auto"/>
        <w:jc w:val="both"/>
      </w:pPr>
      <w:r>
        <w:t>2. Настоящее Положение основано на нормах Конституции Российской Федерации, Федерального закона от 25.12.2008 № 273-</w:t>
      </w:r>
      <w:r>
        <w:t>ФЗ «О противодействии коррупции», Федерального закона от 05.04.2013 № 44-ФЗ «О контрактной системе в сфере закупок товаров, работ, услуг для обеспечения государственных и муниципальных нужд»</w:t>
      </w:r>
      <w:r>
        <w:rPr>
          <w:rStyle w:val="af7"/>
        </w:rPr>
        <w:footnoteReference w:id="1"/>
      </w:r>
      <w:r>
        <w:t xml:space="preserve"> и разработано с учетом Методических рекомендаций по разработке и</w:t>
      </w:r>
      <w:r>
        <w:t xml:space="preserve"> принятию организациями мер по предупреждению и противодействию коррупции, разработанных Министерством труда и социальной защиты Российской Федерации, Устава Учреждения и других локальных актов Учреждения.</w:t>
      </w:r>
    </w:p>
    <w:p w:rsidR="00EB1DF1" w:rsidRDefault="008447CE">
      <w:pPr>
        <w:spacing w:line="360" w:lineRule="auto"/>
        <w:jc w:val="both"/>
      </w:pPr>
      <w:r>
        <w:t>3. Целями антикоррупционной политики Учреждения яв</w:t>
      </w:r>
      <w:r>
        <w:t>ляются:</w:t>
      </w:r>
    </w:p>
    <w:p w:rsidR="00EB1DF1" w:rsidRDefault="008447CE">
      <w:pPr>
        <w:spacing w:line="360" w:lineRule="auto"/>
        <w:jc w:val="both"/>
      </w:pPr>
      <w:r>
        <w:t>- обеспечение соответствия деятельности Учреждения требованиям антикоррупционного законодательства;</w:t>
      </w:r>
    </w:p>
    <w:p w:rsidR="00EB1DF1" w:rsidRDefault="008447CE">
      <w:pPr>
        <w:spacing w:line="360" w:lineRule="auto"/>
        <w:jc w:val="both"/>
      </w:pPr>
      <w:r>
        <w:t>- минимизация рисков вовлечения Учреждения и его работников в коррупционную деятельность;</w:t>
      </w:r>
    </w:p>
    <w:p w:rsidR="00EB1DF1" w:rsidRDefault="008447CE">
      <w:pPr>
        <w:spacing w:line="360" w:lineRule="auto"/>
        <w:jc w:val="both"/>
      </w:pPr>
      <w:r>
        <w:t>- формирование единого подхода к организации работы по пре</w:t>
      </w:r>
      <w:r>
        <w:t>дупреждению коррупции в Учреждении;</w:t>
      </w:r>
    </w:p>
    <w:p w:rsidR="00EB1DF1" w:rsidRDefault="008447CE">
      <w:pPr>
        <w:spacing w:line="360" w:lineRule="auto"/>
        <w:jc w:val="both"/>
      </w:pPr>
      <w:r>
        <w:t xml:space="preserve">- формирование у работников Учреждения нетерпимости к коррупционному поведению. 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lastRenderedPageBreak/>
        <w:t>4. Задачами антикоррупционной политики Учреждения являются: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- определение должностных лиц Учреждения, ответственных за реализацию антикорру</w:t>
      </w:r>
      <w:r>
        <w:t>пционной политики Учреждения;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- информирование работников Учреждения о нормативном правовом обеспечении работы по предупреждению коррупции и ответственности за совершение коррупционных правонарушений;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- определение основных принципов работы по предупрежден</w:t>
      </w:r>
      <w:r>
        <w:t>ию коррупции в Учреждении;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- разработка и реализация мер, направленных на профилактику и противодействие коррупции в Учреждении;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- закрепление ответственности работников Учреждения за несоблюдение требований антикоррупционной политики Учреждения.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5. Для це</w:t>
      </w:r>
      <w:r>
        <w:t>лей настоящего Положения используются следующие основные понятия: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rPr>
          <w:b/>
        </w:rPr>
        <w:t>коррупция</w:t>
      </w:r>
      <w:r>
        <w:t xml:space="preserve"> ‒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</w:t>
      </w:r>
      <w:r>
        <w:t>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</w:t>
      </w:r>
      <w:r>
        <w:t>акой выгоды указанному лицу, другим физическим лицам. Коррупцией также является совершение перечисленных деяний от имени или в интересах юридического лица;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rPr>
          <w:b/>
        </w:rPr>
        <w:lastRenderedPageBreak/>
        <w:t>взятка</w:t>
      </w:r>
      <w:r>
        <w:t> ‒ получение должностным лицом, иностранным должностным лицом либо должностным лицом публичной</w:t>
      </w:r>
      <w:r>
        <w:t xml:space="preserve"> международной организации лично или через посредника денег, ценных бумаг, иного имущества либо выгоды в виде услуг имущественного характера, предоставления иных имущественных прав за совершение действий (бездействие) в пользу взяткодателя или представляем</w:t>
      </w:r>
      <w:r>
        <w:t>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rPr>
          <w:b/>
        </w:rPr>
        <w:t>ком</w:t>
      </w:r>
      <w:r>
        <w:rPr>
          <w:b/>
        </w:rPr>
        <w:t>мерческий подкуп</w:t>
      </w:r>
      <w:r>
        <w:t> ‒ 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</w:t>
      </w:r>
      <w:r>
        <w:t>йствий (бездействие) в интересах дающего в связи с занимаемым этим лицом служебным положением;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rPr>
          <w:b/>
        </w:rPr>
        <w:t>противодействие коррупции</w:t>
      </w:r>
      <w:r>
        <w:t> ‒ деятельность федеральных органов государственной власти, органов государственной власти субъектов Российской Федерации, органов местн</w:t>
      </w:r>
      <w:r>
        <w:t>ого самоуправления, институтов гражданского общества, организаций и физических лиц в пределах их полномочий: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1) по предупреждению коррупции, в том числе по выявлению и последующему устранению причин коррупции (профилактика коррупции);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2) по выявлению, пред</w:t>
      </w:r>
      <w:r>
        <w:t>упреждению, пресечению, раскрытию и расследованию коррупционных правонарушений (борьба с коррупцией);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3) по минимизации и (или) ликвидации последствий коррупционных правонарушений;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rPr>
          <w:b/>
        </w:rPr>
        <w:t>предупреждение коррупции</w:t>
      </w:r>
      <w:r>
        <w:t xml:space="preserve"> ‒ деятельность Учреждения, направленная </w:t>
      </w:r>
      <w:r>
        <w:t>на 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rPr>
          <w:b/>
        </w:rPr>
        <w:t xml:space="preserve">работник </w:t>
      </w:r>
      <w:r>
        <w:t>Учреждения ‒ физическое лицо, вступившее</w:t>
      </w:r>
      <w:r>
        <w:t xml:space="preserve"> в трудовые отношения с Учреждением;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rPr>
          <w:b/>
        </w:rPr>
        <w:lastRenderedPageBreak/>
        <w:t xml:space="preserve">контрагент </w:t>
      </w:r>
      <w:r>
        <w:t>Учреждения ‒ любое российское или иностранное юридическое или физическое лицо, с которым Учреждение вступает в договорные отношения, за исключением трудовых отношений;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rPr>
          <w:b/>
        </w:rPr>
        <w:t>конфликт интересов</w:t>
      </w:r>
      <w:r>
        <w:rPr>
          <w:rStyle w:val="af7"/>
          <w:b/>
        </w:rPr>
        <w:footnoteReference w:id="2"/>
      </w:r>
      <w:r>
        <w:t xml:space="preserve">‒ ситуация, при </w:t>
      </w:r>
      <w:r>
        <w:t>которой личная заинтересованность (прямая или косвенная) работника Учреждения (представителя Учреждения) влияет или может повлиять на надлежащее исполнение им трудовых (должностных) обязанностей;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rPr>
          <w:b/>
        </w:rPr>
        <w:t>личная заинтересованность</w:t>
      </w:r>
      <w:r>
        <w:t xml:space="preserve"> ‒ возможность получения доходов в </w:t>
      </w:r>
      <w:r>
        <w:t>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и (или) лицами, состоящими с ним в близком родстве или свойстве (родителями,</w:t>
      </w:r>
      <w:r>
        <w:t xml:space="preserve">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Учреждения и (или) лица, состоящие с ним в близком родстве или свойстве, связаны имуществе</w:t>
      </w:r>
      <w:r>
        <w:t>нными, корпоративными или иными близкими отношениями.</w:t>
      </w:r>
    </w:p>
    <w:p w:rsidR="00EB1DF1" w:rsidRDefault="00EB1DF1">
      <w:pPr>
        <w:keepNext/>
        <w:keepLines/>
        <w:tabs>
          <w:tab w:val="left" w:pos="0"/>
          <w:tab w:val="left" w:pos="993"/>
        </w:tabs>
        <w:spacing w:line="360" w:lineRule="auto"/>
      </w:pP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>. Область применения настоящего Положения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rPr>
          <w:b/>
        </w:rPr>
      </w:pPr>
      <w:r>
        <w:rPr>
          <w:b/>
        </w:rPr>
        <w:t xml:space="preserve">и круг лиц, на которых распространяется его действие </w:t>
      </w:r>
    </w:p>
    <w:p w:rsidR="00EB1DF1" w:rsidRDefault="00EB1DF1">
      <w:pPr>
        <w:keepNext/>
        <w:keepLines/>
        <w:tabs>
          <w:tab w:val="left" w:pos="0"/>
          <w:tab w:val="left" w:pos="993"/>
        </w:tabs>
        <w:spacing w:line="360" w:lineRule="auto"/>
        <w:jc w:val="both"/>
      </w:pP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6. Настоящее Положение распространяется на руководителя Учреждения и работников Учреждения вне зависим</w:t>
      </w:r>
      <w:r>
        <w:t>ости от занимаемой должности и выполняемых функций.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7. Нормы настоящего Положения 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заключаем</w:t>
      </w:r>
      <w:r>
        <w:t>ых Учреждением с такими лицами.</w:t>
      </w:r>
    </w:p>
    <w:p w:rsidR="00EB1DF1" w:rsidRDefault="00EB1DF1">
      <w:pPr>
        <w:keepNext/>
        <w:keepLines/>
        <w:tabs>
          <w:tab w:val="left" w:pos="0"/>
          <w:tab w:val="left" w:pos="993"/>
        </w:tabs>
        <w:spacing w:line="360" w:lineRule="auto"/>
        <w:rPr>
          <w:b/>
        </w:rPr>
      </w:pP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rPr>
          <w:b/>
        </w:rPr>
      </w:pPr>
      <w:r>
        <w:rPr>
          <w:b/>
          <w:lang w:val="en-US"/>
        </w:rPr>
        <w:t>III</w:t>
      </w:r>
      <w:r>
        <w:rPr>
          <w:b/>
        </w:rPr>
        <w:t>. Основные принципы антикоррупционной политики Учреждения</w:t>
      </w:r>
    </w:p>
    <w:p w:rsidR="00EB1DF1" w:rsidRDefault="00EB1DF1">
      <w:pPr>
        <w:keepNext/>
        <w:keepLines/>
        <w:tabs>
          <w:tab w:val="left" w:pos="0"/>
          <w:tab w:val="left" w:pos="993"/>
        </w:tabs>
        <w:spacing w:line="360" w:lineRule="auto"/>
        <w:rPr>
          <w:b/>
        </w:rPr>
      </w:pP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8. Антикоррупционная политика Учреждения основывается на следующих основных принципах: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1) принцип соответствия антикоррупционной политики Учреждения законодатель</w:t>
      </w:r>
      <w:r>
        <w:t>ству Российской Федерации и общепринятым нормам права.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 иным н</w:t>
      </w:r>
      <w:r>
        <w:t>ормативным правовым актам Российской Федерации, действие которых распространяется на Учреждение.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2) принцип личного примера руководства.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Ключевая роль руководителя Учреждения в формировании культуры нетерпимости к коррупции и в создании внутриорганизационн</w:t>
      </w:r>
      <w:r>
        <w:t>ой системы предупреждения и противодействия коррупции в Учреждении.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3) принцип вовлеченности работников.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Информированность работников Учреждения о положениях антикоррупционного законодательства, обеспечение  их активного участия в формировании и реализации</w:t>
      </w:r>
      <w:r>
        <w:t xml:space="preserve"> антикоррупционных стандартов и процедур.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4) принцип соразмерности антикоррупционных процедур коррупционным рискам.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Разработка и выполнение комплекса мероприятий, позволяющих снизить вероятность вовлечения руководителя Учреждения, работников Учреждения в к</w:t>
      </w:r>
      <w:r>
        <w:t>оррупционную деятельность, осуществляется с учетом существующих в деятельности Учреждения коррупционных рисков.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5) принцип эффективности антикоррупционных процедур.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Реализация антикоррупционных</w:t>
      </w:r>
      <w:r>
        <w:t xml:space="preserve"> мероприятий в Учреждении простыми способами, имеющими низкую стоимость и приносящими требуемый (достаточный) результат.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lastRenderedPageBreak/>
        <w:t>6) принцип ответственности и неотвратимости наказания.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Неотвратимость наказания для руководителя Учреждения и работников Учреждения вне</w:t>
      </w:r>
      <w:r>
        <w:t xml:space="preserve">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Учреждения за реализацию антикоррупционной</w:t>
      </w:r>
      <w:r>
        <w:t xml:space="preserve"> политики Учреждения.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7) принцип открытости хозяйственной и иной деятельности.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Информирование контрагентов, партнеров и общественности о принятых в Учреждении антикоррупционных стандартах и процедурах.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8) принцип постоянного контроля и регулярного монитори</w:t>
      </w:r>
      <w:r>
        <w:t>нга.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EB1DF1" w:rsidRDefault="00EB1DF1">
      <w:pPr>
        <w:keepNext/>
        <w:keepLines/>
        <w:tabs>
          <w:tab w:val="left" w:pos="0"/>
          <w:tab w:val="left" w:pos="993"/>
        </w:tabs>
        <w:spacing w:line="360" w:lineRule="auto"/>
        <w:jc w:val="both"/>
      </w:pP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rPr>
          <w:b/>
        </w:rPr>
      </w:pPr>
      <w:r>
        <w:rPr>
          <w:b/>
          <w:lang w:val="en-US"/>
        </w:rPr>
        <w:t>IV</w:t>
      </w:r>
      <w:r>
        <w:rPr>
          <w:b/>
        </w:rPr>
        <w:t>. Должностные лица Учреждения, ответственные за реализацию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rPr>
          <w:b/>
        </w:rPr>
      </w:pPr>
      <w:r>
        <w:rPr>
          <w:b/>
        </w:rPr>
        <w:t>антикоррупционной политики Учреждения</w:t>
      </w:r>
    </w:p>
    <w:p w:rsidR="00EB1DF1" w:rsidRDefault="00EB1DF1">
      <w:pPr>
        <w:pStyle w:val="af4"/>
        <w:spacing w:line="360" w:lineRule="auto"/>
        <w:jc w:val="both"/>
        <w:rPr>
          <w:rFonts w:cs="Times New Roman"/>
        </w:rPr>
      </w:pPr>
    </w:p>
    <w:p w:rsidR="00EB1DF1" w:rsidRDefault="008447CE">
      <w:pPr>
        <w:pStyle w:val="af4"/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 Руководи</w:t>
      </w:r>
      <w:r>
        <w:rPr>
          <w:rFonts w:cs="Times New Roman"/>
          <w:szCs w:val="28"/>
        </w:rPr>
        <w:t>тель Учреждения является ответственным за организацию всех мероприятий, направленных на предупреждение коррупции в Учреждении.</w:t>
      </w:r>
    </w:p>
    <w:p w:rsidR="00EB1DF1" w:rsidRDefault="008447CE">
      <w:pPr>
        <w:pStyle w:val="af4"/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 Руководитель Учреждения, исходя из стоящих перед Учреждением задач, специфики деятельности, штатной численности, организацион</w:t>
      </w:r>
      <w:r>
        <w:rPr>
          <w:rFonts w:cs="Times New Roman"/>
          <w:szCs w:val="28"/>
        </w:rPr>
        <w:t>ной структуры Учреждения, назначает лицо или несколько лиц, ответственных за реализацию антикоррупционной политики Учреждения в пределах их полномочий.</w:t>
      </w:r>
    </w:p>
    <w:p w:rsidR="00EB1DF1" w:rsidRDefault="008447CE">
      <w:pPr>
        <w:pStyle w:val="af4"/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 Основные обязанности должностного лица (должностных лиц), ответственного (ответственных) за реализац</w:t>
      </w:r>
      <w:r>
        <w:rPr>
          <w:rFonts w:cs="Times New Roman"/>
          <w:szCs w:val="28"/>
        </w:rPr>
        <w:t>ию антикоррупционной политики Учреждения:</w:t>
      </w:r>
    </w:p>
    <w:p w:rsidR="00EB1DF1" w:rsidRDefault="008447CE">
      <w:pPr>
        <w:pStyle w:val="af4"/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подготовка рекомендаций для принятия решений по вопросам предупреждения коррупции в Учреждении;</w:t>
      </w:r>
    </w:p>
    <w:p w:rsidR="00EB1DF1" w:rsidRDefault="008447CE">
      <w:pPr>
        <w:pStyle w:val="af4"/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 подготовка предложений, направленных на устранение причин и условий, порождающих риск возникновения коррупции в Уч</w:t>
      </w:r>
      <w:r>
        <w:rPr>
          <w:rFonts w:cs="Times New Roman"/>
          <w:szCs w:val="28"/>
        </w:rPr>
        <w:t>реждении;</w:t>
      </w:r>
    </w:p>
    <w:p w:rsidR="00EB1DF1" w:rsidRDefault="008447CE">
      <w:pPr>
        <w:pStyle w:val="af4"/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разработка и представление на утверждение руководителю Учреждения проектов локальных нормативных актов, направленных на реализацию мер по предупреждению коррупции в Учреждении;</w:t>
      </w:r>
    </w:p>
    <w:p w:rsidR="00EB1DF1" w:rsidRDefault="008447CE">
      <w:pPr>
        <w:pStyle w:val="af4"/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проведение контрольных мероприятий, направленных на выявление кор</w:t>
      </w:r>
      <w:r>
        <w:rPr>
          <w:rFonts w:cs="Times New Roman"/>
          <w:szCs w:val="28"/>
        </w:rPr>
        <w:t>рупционных правонарушений, совершенных работниками Учреждения;</w:t>
      </w:r>
    </w:p>
    <w:p w:rsidR="00EB1DF1" w:rsidRDefault="008447CE">
      <w:pPr>
        <w:pStyle w:val="af4"/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организация проведения оценки коррупционных рисков;</w:t>
      </w:r>
    </w:p>
    <w:p w:rsidR="00EB1DF1" w:rsidRDefault="008447CE">
      <w:pPr>
        <w:pStyle w:val="af4"/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прием и рассмотрение сообщений о случаях склонения работников Учреждения к совершению коррупционных правонарушений в интересах или от име</w:t>
      </w:r>
      <w:r>
        <w:rPr>
          <w:rFonts w:cs="Times New Roman"/>
          <w:szCs w:val="28"/>
        </w:rPr>
        <w:t>ни иной организации, а также о случаях совершения коррупционных правонарушений работниками Учреждения или иными лицами;</w:t>
      </w:r>
    </w:p>
    <w:p w:rsidR="00EB1DF1" w:rsidRDefault="008447CE">
      <w:pPr>
        <w:pStyle w:val="af4"/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организация работы по рассмотрению сообщений о конфликте интересов;</w:t>
      </w:r>
    </w:p>
    <w:p w:rsidR="00EB1DF1" w:rsidRDefault="008447CE">
      <w:pPr>
        <w:pStyle w:val="af4"/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оказание содействия уполномоченным представителям </w:t>
      </w:r>
      <w:r>
        <w:rPr>
          <w:rFonts w:cs="Times New Roman"/>
          <w:szCs w:val="28"/>
        </w:rPr>
        <w:t>контрольно-надзорных и правоохранительных органов при проведении ими проверок деятельности Учреждения по вопросам предупреждения коррупции;</w:t>
      </w:r>
    </w:p>
    <w:p w:rsidR="00EB1DF1" w:rsidRDefault="008447CE">
      <w:pPr>
        <w:pStyle w:val="af4"/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оказание содействия уполномоченным представителям правоохранительных органов при проведении мероприятий по пресече</w:t>
      </w:r>
      <w:r>
        <w:rPr>
          <w:rFonts w:cs="Times New Roman"/>
          <w:szCs w:val="28"/>
        </w:rPr>
        <w:t>нию или расследованию коррупционных правонарушений и преступлений, включая оперативно-разыскные мероприятия;</w:t>
      </w:r>
    </w:p>
    <w:p w:rsidR="00EB1DF1" w:rsidRDefault="008447CE">
      <w:pPr>
        <w:pStyle w:val="af4"/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организация мероприятий по вопросам профилактики и противодействия коррупции в Учреждении и индивидуального консультирования работников </w:t>
      </w:r>
      <w:r>
        <w:rPr>
          <w:rFonts w:cs="Times New Roman"/>
          <w:szCs w:val="28"/>
        </w:rPr>
        <w:t>Учреждения;</w:t>
      </w:r>
    </w:p>
    <w:p w:rsidR="00EB1DF1" w:rsidRDefault="008447CE">
      <w:pPr>
        <w:pStyle w:val="af4"/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индивидуальное консультирование работников Учреждения;</w:t>
      </w:r>
    </w:p>
    <w:p w:rsidR="00EB1DF1" w:rsidRDefault="008447CE">
      <w:pPr>
        <w:pStyle w:val="af4"/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участие в организации антикоррупционной пропаганды;</w:t>
      </w:r>
    </w:p>
    <w:p w:rsidR="00EB1DF1" w:rsidRDefault="008447CE">
      <w:pPr>
        <w:pStyle w:val="af4"/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ежегодное проведение оценки результатов работы по предупреждению коррупции в Учреждении и подготовка соответствующих отчетных матер</w:t>
      </w:r>
      <w:r>
        <w:rPr>
          <w:rFonts w:cs="Times New Roman"/>
          <w:szCs w:val="28"/>
        </w:rPr>
        <w:t>иалов для руководителя Учреждения.</w:t>
      </w:r>
    </w:p>
    <w:p w:rsidR="00EB1DF1" w:rsidRDefault="00EB1DF1">
      <w:pPr>
        <w:tabs>
          <w:tab w:val="left" w:pos="5810"/>
        </w:tabs>
        <w:spacing w:line="360" w:lineRule="auto"/>
        <w:jc w:val="left"/>
      </w:pP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rPr>
          <w:b/>
        </w:rPr>
      </w:pPr>
      <w:r>
        <w:rPr>
          <w:b/>
          <w:lang w:val="en-US"/>
        </w:rPr>
        <w:lastRenderedPageBreak/>
        <w:t>V</w:t>
      </w:r>
      <w:r>
        <w:rPr>
          <w:b/>
        </w:rPr>
        <w:t xml:space="preserve">. Обязанности руководителя Учреждения и работников Учреждения, 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rPr>
          <w:b/>
        </w:rPr>
      </w:pPr>
      <w:r>
        <w:rPr>
          <w:b/>
        </w:rPr>
        <w:t>по предупреждению коррупции</w:t>
      </w:r>
    </w:p>
    <w:p w:rsidR="00EB1DF1" w:rsidRDefault="00EB1DF1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rPr>
          <w:b/>
        </w:rPr>
      </w:pPr>
    </w:p>
    <w:p w:rsidR="00EB1DF1" w:rsidRDefault="008447CE">
      <w:pPr>
        <w:pStyle w:val="af4"/>
        <w:spacing w:line="360" w:lineRule="auto"/>
        <w:ind w:firstLine="709"/>
        <w:jc w:val="both"/>
      </w:pPr>
      <w:r>
        <w:t>12. Работники Учреждения знакомятся с настоящим Положением под роспись.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13. Соблюдение работником Учреждения требований настоя</w:t>
      </w:r>
      <w:r>
        <w:t>щего Положения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14. Руководитель Учреждения и работники Учреждения вне зависимости от должности и стажа работ</w:t>
      </w:r>
      <w:r>
        <w:t>ы в Учреждении в связи с исполнением ими трудовых обязанностей в соответствии с трудовым договором должны: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- руководствоваться требованиями настоящего Положения и неукоснительно соблюдать принципы антикоррупционной политики Учреждения;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 xml:space="preserve">- воздерживаться от </w:t>
      </w:r>
      <w:r>
        <w:t>совершения и (или) участия в совершении коррупционных правонарушений, в том числе в интересах или от имени Учреждения;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- воздерживаться от поведения, которое может быть истолковано окружающими как готовность совершить или участвовать в совершении коррупцио</w:t>
      </w:r>
      <w:r>
        <w:t>нного правонарушения, в том числе в интересах или от имени Учреждения.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15. Работник Учреждения вне зависимости от должности и стажа работы в Учреждении в связи с исполнением им трудовых обязанностей в соответствии с трудовым договором должен: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- незамедлите</w:t>
      </w:r>
      <w:r>
        <w:t>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правонарушений;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lastRenderedPageBreak/>
        <w:t xml:space="preserve">- незамедлительно информировать руководителя Учреждения и своего непосредственного руководителя о ставших </w:t>
      </w:r>
      <w:r>
        <w:t>известными ему случаях совершения коррупционных правонарушений другими работниками Учреждения;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- сообщить руководителю Учреждения и своему непосредственному руководителю о возникшем конфликте интересов либо о возможности его возникновения.</w:t>
      </w:r>
    </w:p>
    <w:p w:rsidR="00EB1DF1" w:rsidRDefault="00EB1DF1">
      <w:pPr>
        <w:pStyle w:val="af4"/>
        <w:spacing w:line="360" w:lineRule="auto"/>
        <w:ind w:firstLine="709"/>
        <w:jc w:val="both"/>
      </w:pPr>
    </w:p>
    <w:p w:rsidR="00EB1DF1" w:rsidRDefault="008447CE">
      <w:pPr>
        <w:pStyle w:val="af4"/>
        <w:spacing w:line="360" w:lineRule="auto"/>
        <w:ind w:firstLine="709"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 Перечень </w:t>
      </w:r>
      <w:r>
        <w:rPr>
          <w:b/>
        </w:rPr>
        <w:t>мероприятий по предупреждению коррупции,</w:t>
      </w:r>
    </w:p>
    <w:p w:rsidR="00EB1DF1" w:rsidRDefault="008447CE">
      <w:pPr>
        <w:pStyle w:val="af4"/>
        <w:spacing w:line="360" w:lineRule="auto"/>
        <w:ind w:firstLine="709"/>
        <w:rPr>
          <w:b/>
          <w:lang w:val="en-US"/>
        </w:rPr>
      </w:pPr>
      <w:r>
        <w:rPr>
          <w:b/>
        </w:rPr>
        <w:t>реализуемых Учреждением</w:t>
      </w:r>
      <w:r>
        <w:rPr>
          <w:rStyle w:val="af7"/>
          <w:b/>
        </w:rPr>
        <w:footnoteReference w:id="3"/>
      </w:r>
    </w:p>
    <w:p w:rsidR="00EB1DF1" w:rsidRDefault="00EB1DF1">
      <w:pPr>
        <w:pStyle w:val="af4"/>
        <w:spacing w:line="360" w:lineRule="auto"/>
        <w:ind w:firstLine="709"/>
        <w:rPr>
          <w:b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6343"/>
      </w:tblGrid>
      <w:tr w:rsidR="00EB1DF1">
        <w:tc>
          <w:tcPr>
            <w:tcW w:w="3794" w:type="dxa"/>
          </w:tcPr>
          <w:p w:rsidR="00EB1DF1" w:rsidRDefault="008447CE">
            <w:pPr>
              <w:pStyle w:val="af4"/>
              <w:spacing w:line="360" w:lineRule="auto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6343" w:type="dxa"/>
          </w:tcPr>
          <w:p w:rsidR="00EB1DF1" w:rsidRDefault="008447CE">
            <w:pPr>
              <w:pStyle w:val="af4"/>
              <w:spacing w:line="360" w:lineRule="auto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</w:tr>
      <w:tr w:rsidR="00EB1DF1">
        <w:trPr>
          <w:trHeight w:val="277"/>
        </w:trPr>
        <w:tc>
          <w:tcPr>
            <w:tcW w:w="3794" w:type="dxa"/>
            <w:vMerge w:val="restart"/>
          </w:tcPr>
          <w:p w:rsidR="00EB1DF1" w:rsidRDefault="008447CE">
            <w:pPr>
              <w:pStyle w:val="af4"/>
              <w:spacing w:line="360" w:lineRule="auto"/>
              <w:ind w:firstLine="284"/>
              <w:jc w:val="both"/>
              <w:rPr>
                <w:b/>
              </w:rPr>
            </w:pPr>
            <w: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EB1DF1" w:rsidRDefault="008447CE">
            <w:pPr>
              <w:pStyle w:val="af4"/>
              <w:spacing w:line="360" w:lineRule="auto"/>
              <w:ind w:firstLine="319"/>
              <w:jc w:val="both"/>
              <w:rPr>
                <w:b/>
              </w:rPr>
            </w:pPr>
            <w:r>
              <w:t>Разработка и принятие Кодекса этики и служебного поведения работников Учреждения</w:t>
            </w:r>
          </w:p>
        </w:tc>
      </w:tr>
      <w:tr w:rsidR="00EB1DF1">
        <w:trPr>
          <w:trHeight w:val="288"/>
        </w:trPr>
        <w:tc>
          <w:tcPr>
            <w:tcW w:w="3794" w:type="dxa"/>
            <w:vMerge/>
          </w:tcPr>
          <w:p w:rsidR="00EB1DF1" w:rsidRDefault="00EB1DF1">
            <w:pPr>
              <w:pStyle w:val="af4"/>
              <w:spacing w:line="360" w:lineRule="auto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EB1DF1" w:rsidRDefault="008447CE">
            <w:pPr>
              <w:pStyle w:val="af4"/>
              <w:spacing w:line="360" w:lineRule="auto"/>
              <w:ind w:firstLine="319"/>
              <w:jc w:val="both"/>
              <w:rPr>
                <w:b/>
              </w:rPr>
            </w:pPr>
            <w:r>
              <w:t>Разработка и внедрение положения о конфликте интересов</w:t>
            </w:r>
          </w:p>
        </w:tc>
      </w:tr>
      <w:tr w:rsidR="00EB1DF1">
        <w:trPr>
          <w:trHeight w:val="207"/>
        </w:trPr>
        <w:tc>
          <w:tcPr>
            <w:tcW w:w="3794" w:type="dxa"/>
            <w:vMerge/>
          </w:tcPr>
          <w:p w:rsidR="00EB1DF1" w:rsidRDefault="00EB1DF1">
            <w:pPr>
              <w:pStyle w:val="af4"/>
              <w:spacing w:line="360" w:lineRule="auto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EB1DF1" w:rsidRDefault="008447CE">
            <w:pPr>
              <w:pStyle w:val="af4"/>
              <w:spacing w:line="360" w:lineRule="auto"/>
              <w:ind w:firstLine="319"/>
              <w:jc w:val="both"/>
              <w:rPr>
                <w:b/>
              </w:rPr>
            </w:pPr>
            <w:r>
              <w:t>Введение в договоры, связанные с хозяйственной деятельностью Учреждения, положений о соблюдении антикоррупционных стандартов (антикоррупционной оговорки)</w:t>
            </w:r>
          </w:p>
        </w:tc>
      </w:tr>
      <w:tr w:rsidR="00EB1DF1">
        <w:trPr>
          <w:trHeight w:val="173"/>
        </w:trPr>
        <w:tc>
          <w:tcPr>
            <w:tcW w:w="3794" w:type="dxa"/>
            <w:vMerge/>
          </w:tcPr>
          <w:p w:rsidR="00EB1DF1" w:rsidRDefault="00EB1DF1">
            <w:pPr>
              <w:pStyle w:val="af4"/>
              <w:spacing w:line="360" w:lineRule="auto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EB1DF1" w:rsidRDefault="008447CE">
            <w:pPr>
              <w:pStyle w:val="af4"/>
              <w:spacing w:line="360" w:lineRule="auto"/>
              <w:ind w:firstLine="319"/>
              <w:jc w:val="both"/>
              <w:rPr>
                <w:b/>
              </w:rPr>
            </w:pPr>
            <w:r>
              <w:t xml:space="preserve">Введение в трудовые договоры работников Учреждения антикоррупционных положений, а также в должностные инструкции  обязанностей работников Учреждения, связанных с предупреждением коррупции </w:t>
            </w:r>
          </w:p>
        </w:tc>
      </w:tr>
      <w:tr w:rsidR="00EB1DF1">
        <w:trPr>
          <w:trHeight w:val="208"/>
        </w:trPr>
        <w:tc>
          <w:tcPr>
            <w:tcW w:w="3794" w:type="dxa"/>
            <w:vMerge w:val="restart"/>
          </w:tcPr>
          <w:p w:rsidR="00EB1DF1" w:rsidRDefault="008447CE">
            <w:pPr>
              <w:pStyle w:val="af4"/>
              <w:spacing w:line="360" w:lineRule="auto"/>
              <w:ind w:firstLine="284"/>
              <w:jc w:val="both"/>
              <w:rPr>
                <w:b/>
              </w:rPr>
            </w:pPr>
            <w:r>
              <w:t xml:space="preserve">Разработка и введение специальных антикоррупционных </w:t>
            </w:r>
            <w:r>
              <w:lastRenderedPageBreak/>
              <w:t>процедур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EB1DF1" w:rsidRDefault="008447CE">
            <w:pPr>
              <w:pStyle w:val="af4"/>
              <w:spacing w:line="360" w:lineRule="auto"/>
              <w:ind w:firstLine="319"/>
              <w:jc w:val="both"/>
              <w:rPr>
                <w:b/>
              </w:rPr>
            </w:pPr>
            <w:r>
              <w:lastRenderedPageBreak/>
              <w:t xml:space="preserve">Введение процедуры информирования работником Учреждения руководителя Учреждения и своего непосредственного </w:t>
            </w:r>
            <w:r>
              <w:lastRenderedPageBreak/>
              <w:t>руководителя о случаях склонения его к совершению коррупционных нарушений и порядка рассмотрения таких сообщений</w:t>
            </w:r>
          </w:p>
        </w:tc>
      </w:tr>
      <w:tr w:rsidR="00EB1DF1">
        <w:trPr>
          <w:trHeight w:val="230"/>
        </w:trPr>
        <w:tc>
          <w:tcPr>
            <w:tcW w:w="3794" w:type="dxa"/>
            <w:vMerge/>
          </w:tcPr>
          <w:p w:rsidR="00EB1DF1" w:rsidRDefault="00EB1DF1">
            <w:pPr>
              <w:pStyle w:val="af4"/>
              <w:spacing w:line="360" w:lineRule="auto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EB1DF1" w:rsidRDefault="008447CE">
            <w:pPr>
              <w:pStyle w:val="af4"/>
              <w:spacing w:line="360" w:lineRule="auto"/>
              <w:ind w:firstLine="319"/>
              <w:jc w:val="both"/>
              <w:rPr>
                <w:b/>
              </w:rPr>
            </w:pPr>
            <w:r>
              <w:t xml:space="preserve">Введение процедуры информирования </w:t>
            </w:r>
            <w:r>
              <w:t>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Учреждения, контрагентами Учреждения или иными л</w:t>
            </w:r>
            <w:r>
              <w:t>ицами и порядка рассмотрения таких сообщений</w:t>
            </w:r>
          </w:p>
        </w:tc>
      </w:tr>
      <w:tr w:rsidR="00EB1DF1">
        <w:trPr>
          <w:trHeight w:val="195"/>
        </w:trPr>
        <w:tc>
          <w:tcPr>
            <w:tcW w:w="3794" w:type="dxa"/>
            <w:vMerge/>
          </w:tcPr>
          <w:p w:rsidR="00EB1DF1" w:rsidRDefault="00EB1DF1">
            <w:pPr>
              <w:pStyle w:val="af4"/>
              <w:spacing w:line="360" w:lineRule="auto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EB1DF1" w:rsidRDefault="008447CE">
            <w:pPr>
              <w:pStyle w:val="af4"/>
              <w:spacing w:line="360" w:lineRule="auto"/>
              <w:ind w:firstLine="319"/>
              <w:jc w:val="both"/>
              <w:rPr>
                <w:b/>
              </w:rPr>
            </w:pPr>
            <w:r>
              <w:t xml:space="preserve">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</w:t>
            </w:r>
            <w:r>
              <w:t>интересов</w:t>
            </w:r>
          </w:p>
        </w:tc>
      </w:tr>
      <w:tr w:rsidR="00EB1DF1">
        <w:trPr>
          <w:trHeight w:val="115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EB1DF1" w:rsidRDefault="00EB1DF1">
            <w:pPr>
              <w:pStyle w:val="af4"/>
              <w:spacing w:line="360" w:lineRule="auto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EB1DF1" w:rsidRDefault="008447CE">
            <w:pPr>
              <w:pStyle w:val="af4"/>
              <w:spacing w:line="360" w:lineRule="auto"/>
              <w:ind w:firstLine="319"/>
              <w:jc w:val="both"/>
              <w:rPr>
                <w:b/>
              </w:rPr>
            </w:pPr>
            <w:r>
              <w:t xml:space="preserve">Введение процедур защиты работников Учреждения, сообщивших о коррупционных правонарушениях в деятельности Учреждения </w:t>
            </w:r>
          </w:p>
        </w:tc>
      </w:tr>
      <w:tr w:rsidR="00EB1DF1">
        <w:trPr>
          <w:trHeight w:val="25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1DF1" w:rsidRDefault="008447CE">
            <w:pPr>
              <w:pStyle w:val="af4"/>
              <w:spacing w:line="360" w:lineRule="auto"/>
              <w:ind w:firstLine="284"/>
              <w:jc w:val="both"/>
              <w:rPr>
                <w:b/>
              </w:rPr>
            </w:pPr>
            <w:r>
              <w:t>Обучение и информирование работников Учреждения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F1" w:rsidRDefault="008447CE">
            <w:pPr>
              <w:pStyle w:val="af4"/>
              <w:spacing w:line="360" w:lineRule="auto"/>
              <w:ind w:firstLine="319"/>
              <w:jc w:val="both"/>
              <w:rPr>
                <w:b/>
              </w:rPr>
            </w:pPr>
            <w:r>
              <w:t xml:space="preserve">Ознакомление работников Учреждения под роспись с локальными нормативными </w:t>
            </w:r>
            <w:r>
              <w:t>актами, регламентирующими вопросы предупреждения и противодействия коррупции в Учреждении, при приеме на работу, а также при принятии локального нормативного акта</w:t>
            </w:r>
          </w:p>
        </w:tc>
      </w:tr>
      <w:tr w:rsidR="00EB1DF1">
        <w:trPr>
          <w:trHeight w:val="195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1DF1" w:rsidRDefault="00EB1DF1">
            <w:pPr>
              <w:pStyle w:val="af4"/>
              <w:spacing w:line="360" w:lineRule="auto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F1" w:rsidRDefault="008447CE">
            <w:pPr>
              <w:pStyle w:val="af4"/>
              <w:spacing w:line="360" w:lineRule="auto"/>
              <w:ind w:firstLine="319"/>
              <w:jc w:val="both"/>
              <w:rPr>
                <w:b/>
              </w:rPr>
            </w:pPr>
            <w:r>
              <w:t xml:space="preserve">Проведение обучающих мероприятий по вопросам профилактики и противодействия </w:t>
            </w:r>
            <w:r>
              <w:lastRenderedPageBreak/>
              <w:t>коррупции</w:t>
            </w:r>
          </w:p>
        </w:tc>
      </w:tr>
      <w:tr w:rsidR="00EB1DF1">
        <w:trPr>
          <w:trHeight w:val="173"/>
        </w:trPr>
        <w:tc>
          <w:tcPr>
            <w:tcW w:w="3794" w:type="dxa"/>
            <w:vMerge/>
            <w:tcBorders>
              <w:top w:val="single" w:sz="4" w:space="0" w:color="auto"/>
            </w:tcBorders>
          </w:tcPr>
          <w:p w:rsidR="00EB1DF1" w:rsidRDefault="00EB1DF1">
            <w:pPr>
              <w:pStyle w:val="af4"/>
              <w:spacing w:line="360" w:lineRule="auto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EB1DF1" w:rsidRDefault="008447CE">
            <w:pPr>
              <w:pStyle w:val="af4"/>
              <w:spacing w:line="360" w:lineRule="auto"/>
              <w:ind w:firstLine="319"/>
              <w:jc w:val="both"/>
              <w:rPr>
                <w:b/>
              </w:rPr>
            </w:pPr>
            <w:r>
              <w:t>Организация индивидуального консультирования работников Учреждения по вопросам применения (соблюдения) антикоррупционных стандартов и процедур, исполнения обязанностей</w:t>
            </w:r>
          </w:p>
        </w:tc>
      </w:tr>
      <w:tr w:rsidR="00EB1DF1">
        <w:tc>
          <w:tcPr>
            <w:tcW w:w="3794" w:type="dxa"/>
          </w:tcPr>
          <w:p w:rsidR="00EB1DF1" w:rsidRDefault="008447CE">
            <w:pPr>
              <w:pStyle w:val="af4"/>
              <w:spacing w:line="360" w:lineRule="auto"/>
              <w:ind w:firstLine="284"/>
              <w:jc w:val="both"/>
              <w:rPr>
                <w:b/>
              </w:rPr>
            </w:pPr>
            <w:r>
              <w:t>Оценка результатов проводимой антикоррупционной работы</w:t>
            </w:r>
          </w:p>
        </w:tc>
        <w:tc>
          <w:tcPr>
            <w:tcW w:w="6343" w:type="dxa"/>
          </w:tcPr>
          <w:p w:rsidR="00EB1DF1" w:rsidRDefault="008447CE">
            <w:pPr>
              <w:pStyle w:val="af4"/>
              <w:spacing w:line="360" w:lineRule="auto"/>
              <w:ind w:firstLine="319"/>
              <w:jc w:val="both"/>
              <w:rPr>
                <w:b/>
              </w:rPr>
            </w:pPr>
            <w:r>
              <w:t>Подготовка и представление руков</w:t>
            </w:r>
            <w:r>
              <w:t xml:space="preserve">одителю Учреждения отчетных материалов о проводимой работе в сфере противодействия коррупции и достигнутых результатах </w:t>
            </w:r>
          </w:p>
        </w:tc>
      </w:tr>
    </w:tbl>
    <w:p w:rsidR="00EB1DF1" w:rsidRDefault="00EB1DF1">
      <w:pPr>
        <w:pStyle w:val="af4"/>
        <w:spacing w:line="360" w:lineRule="auto"/>
        <w:ind w:firstLine="709"/>
        <w:jc w:val="both"/>
        <w:rPr>
          <w:b/>
        </w:rPr>
      </w:pPr>
    </w:p>
    <w:p w:rsidR="00EB1DF1" w:rsidRDefault="00EB1DF1">
      <w:pPr>
        <w:keepNext/>
        <w:keepLines/>
        <w:tabs>
          <w:tab w:val="left" w:pos="0"/>
          <w:tab w:val="left" w:pos="993"/>
        </w:tabs>
        <w:spacing w:line="360" w:lineRule="auto"/>
        <w:rPr>
          <w:b/>
        </w:rPr>
      </w:pP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rPr>
          <w:b/>
        </w:rPr>
      </w:pPr>
      <w:r>
        <w:rPr>
          <w:b/>
          <w:lang w:val="en-US"/>
        </w:rPr>
        <w:t>VII</w:t>
      </w:r>
      <w:r>
        <w:rPr>
          <w:b/>
        </w:rPr>
        <w:t xml:space="preserve">. Меры по предупреждению коррупции при взаимодействии 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rPr>
          <w:b/>
        </w:rPr>
      </w:pPr>
      <w:r>
        <w:rPr>
          <w:b/>
        </w:rPr>
        <w:t>с контрагентами Учреждения</w:t>
      </w:r>
    </w:p>
    <w:p w:rsidR="00EB1DF1" w:rsidRDefault="00EB1DF1">
      <w:pPr>
        <w:keepNext/>
        <w:keepLines/>
        <w:tabs>
          <w:tab w:val="left" w:pos="0"/>
          <w:tab w:val="left" w:pos="993"/>
        </w:tabs>
        <w:spacing w:line="360" w:lineRule="auto"/>
        <w:rPr>
          <w:b/>
        </w:rPr>
      </w:pPr>
    </w:p>
    <w:p w:rsidR="00EB1DF1" w:rsidRDefault="008447CE">
      <w:pPr>
        <w:pStyle w:val="af4"/>
        <w:spacing w:line="360" w:lineRule="auto"/>
        <w:ind w:firstLine="709"/>
        <w:jc w:val="both"/>
      </w:pPr>
      <w:r>
        <w:t xml:space="preserve">16. Работа по предупреждению коррупции при </w:t>
      </w:r>
      <w:r>
        <w:t>взаимодействии с контрагентами Учреждения проводится в Учреждении по следующим направлениям: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1) установление и сохранение деловых (хозяйственных) отношений с теми контрагентами Учреждения, которые ведут деловые (хозяйственные) отношения на добросовестной и</w:t>
      </w:r>
      <w:r>
        <w:t xml:space="preserve">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</w:t>
      </w:r>
      <w:r>
        <w:t>;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2) 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(сбор и анализ находящихся в открыто</w:t>
      </w:r>
      <w:r>
        <w:t xml:space="preserve">м доступе сведений о потенциальных </w:t>
      </w:r>
      <w:r>
        <w:lastRenderedPageBreak/>
        <w:t>контрагентах Учреждения: их репутации в деловых кругах, длительности деятельности на рынке, участии в коррупционных скандалах и т.п.);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3) распространение на контрагентов Учреждения применяемых в Учреждении программ, полит</w:t>
      </w:r>
      <w:r>
        <w:t>ик, стандартов поведения, процедур и правил, направленных на профилактику и противодействие коррупции;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4) включение в договоры, заключаемые с контрагентами Учреждения, положений о соблюдении антикоррупционных стандартов (антикоррупционной оговорки);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5) раз</w:t>
      </w:r>
      <w:r>
        <w:t>мещение на официальном сайте Учреждения информации о мерах по предупреждению коррупции, принимаемых в Учреждении.</w:t>
      </w:r>
    </w:p>
    <w:p w:rsidR="00EB1DF1" w:rsidRDefault="00EB1DF1">
      <w:pPr>
        <w:pStyle w:val="af4"/>
        <w:spacing w:line="360" w:lineRule="auto"/>
        <w:ind w:firstLine="709"/>
        <w:rPr>
          <w:b/>
        </w:rPr>
      </w:pPr>
    </w:p>
    <w:p w:rsidR="00EB1DF1" w:rsidRDefault="008447CE">
      <w:pPr>
        <w:pStyle w:val="af4"/>
        <w:spacing w:line="360" w:lineRule="auto"/>
        <w:ind w:firstLine="709"/>
        <w:rPr>
          <w:b/>
        </w:rPr>
      </w:pPr>
      <w:r>
        <w:rPr>
          <w:b/>
          <w:lang w:val="en-US"/>
        </w:rPr>
        <w:t>VIII</w:t>
      </w:r>
      <w:r>
        <w:rPr>
          <w:b/>
        </w:rPr>
        <w:t>. Оценка коррупционных рисков</w:t>
      </w:r>
    </w:p>
    <w:p w:rsidR="00EB1DF1" w:rsidRDefault="00EB1DF1">
      <w:pPr>
        <w:pStyle w:val="af4"/>
        <w:spacing w:line="360" w:lineRule="auto"/>
        <w:ind w:firstLine="709"/>
        <w:rPr>
          <w:b/>
        </w:rPr>
      </w:pPr>
    </w:p>
    <w:p w:rsidR="00EB1DF1" w:rsidRDefault="008447CE">
      <w:pPr>
        <w:pStyle w:val="af4"/>
        <w:spacing w:line="360" w:lineRule="auto"/>
        <w:ind w:firstLine="709"/>
        <w:jc w:val="both"/>
      </w:pPr>
      <w:r>
        <w:t>17. Целью оценки коррупционных рисков в деятельности Учреждения является определение конкретных работ, усл</w:t>
      </w:r>
      <w:r>
        <w:t>уг и форм деятельности,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выгоды, так и в целях получения выгоды Учреждением.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18. В Учреждении устанавливается след</w:t>
      </w:r>
      <w:r>
        <w:t>ующий порядок проведения оценки коррупционных рисков: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- выделение «критических точек» ‒ определяются работы, услуги, формы деятельности, при реализации которых наиболее вероятно возникновение коррупционных правонарушений;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- составление описания возможных к</w:t>
      </w:r>
      <w:r>
        <w:t>оррупционных правонарушений для каждого вида работы, услуги, формы деятельности, реализация которых связана с коррупционным риском;</w:t>
      </w:r>
    </w:p>
    <w:p w:rsidR="00EB1DF1" w:rsidRDefault="00EB1DF1">
      <w:pPr>
        <w:pStyle w:val="af4"/>
        <w:spacing w:line="360" w:lineRule="auto"/>
        <w:ind w:firstLine="709"/>
        <w:jc w:val="both"/>
      </w:pPr>
    </w:p>
    <w:p w:rsidR="00EB1DF1" w:rsidRDefault="00EB1DF1">
      <w:pPr>
        <w:pStyle w:val="af4"/>
        <w:spacing w:line="360" w:lineRule="auto"/>
        <w:ind w:firstLine="709"/>
        <w:jc w:val="both"/>
      </w:pPr>
    </w:p>
    <w:p w:rsidR="00EB1DF1" w:rsidRDefault="008447CE">
      <w:pPr>
        <w:pStyle w:val="af4"/>
        <w:spacing w:line="360" w:lineRule="auto"/>
        <w:ind w:firstLine="709"/>
        <w:jc w:val="both"/>
      </w:pPr>
      <w:r>
        <w:t xml:space="preserve">- подготовка «карты коррупционных рисков Учреждения» ‒ сводного описания «критических точек» и возможных коррупционных </w:t>
      </w:r>
      <w:r>
        <w:t>правонарушений;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lastRenderedPageBreak/>
        <w:t>- определение перечня должностей в Учреждении, связанных с высоким уровнем коррупционного риска;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- разработка комплекса мер по устранению или минимизации коррупционных рисков.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19. Перечень должностей в Учреждении, связанных с высоким уровне</w:t>
      </w:r>
      <w:r>
        <w:t>м коррупционного риска, включает в себя: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- должность руководителя Учреждения;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- должность главного бухгалтера;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20. Карта коррупционных рисков Учреждения включает следующие «критические точки»: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- все виды платных услуг, оказываемых Учреждением;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- хозяйствен</w:t>
      </w:r>
      <w:r>
        <w:t>но-закупочная деятельность;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- бухгалтерская деятельность;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- процессы, связанные с движением кадров в Учреждении (прием на работу, повышение в должности и т.д.);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- принятие управленческих решений.</w:t>
      </w:r>
    </w:p>
    <w:p w:rsidR="00EB1DF1" w:rsidRDefault="00EB1DF1">
      <w:pPr>
        <w:pStyle w:val="af4"/>
        <w:spacing w:line="360" w:lineRule="auto"/>
        <w:ind w:firstLine="709"/>
        <w:jc w:val="both"/>
      </w:pP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rPr>
          <w:b/>
        </w:rPr>
      </w:pPr>
      <w:r>
        <w:rPr>
          <w:b/>
          <w:lang w:val="en-US"/>
        </w:rPr>
        <w:lastRenderedPageBreak/>
        <w:t>IX</w:t>
      </w:r>
      <w:r>
        <w:rPr>
          <w:b/>
        </w:rPr>
        <w:t>. Подарки и представительские расходы</w:t>
      </w:r>
    </w:p>
    <w:p w:rsidR="00EB1DF1" w:rsidRDefault="00EB1DF1">
      <w:pPr>
        <w:keepNext/>
        <w:keepLines/>
        <w:tabs>
          <w:tab w:val="left" w:pos="0"/>
          <w:tab w:val="left" w:pos="993"/>
        </w:tabs>
        <w:spacing w:line="360" w:lineRule="auto"/>
        <w:ind w:firstLine="709"/>
      </w:pP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21. Подарки и пред</w:t>
      </w:r>
      <w:r>
        <w:t>ставительские расходы, в том числе на деловое гостеприимство, которые работники Учреждения от имени Учреждения могут использовать для дарения другим лицам и организациям, либо которые работники Учреждения, в связи с их профессиональной деятельностью в Учре</w:t>
      </w:r>
      <w:r>
        <w:t>ждении, могут получать от других лиц и организаций, должны соответствовать совокупности указанных ниже критериев</w:t>
      </w:r>
      <w:r>
        <w:rPr>
          <w:rStyle w:val="af7"/>
        </w:rPr>
        <w:footnoteReference w:id="4"/>
      </w:r>
      <w:r>
        <w:t xml:space="preserve">: 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 xml:space="preserve">- быть прямо связанными с целями деятельности Учреждения; </w:t>
      </w:r>
    </w:p>
    <w:p w:rsidR="00EB1DF1" w:rsidRDefault="008447CE">
      <w:pPr>
        <w:keepNext/>
        <w:keepLines/>
        <w:tabs>
          <w:tab w:val="left" w:pos="0"/>
          <w:tab w:val="left" w:pos="993"/>
        </w:tabs>
        <w:spacing w:line="360" w:lineRule="auto"/>
        <w:ind w:firstLine="709"/>
        <w:jc w:val="both"/>
      </w:pPr>
      <w:r>
        <w:t>- быть разумно обоснованными, соразмерными и не являться предметами роскоши;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- не</w:t>
      </w:r>
      <w:r>
        <w:t xml:space="preserve">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</w:t>
      </w:r>
      <w:r>
        <w:t>конной или неэтичной целью;</w:t>
      </w:r>
    </w:p>
    <w:p w:rsidR="00EB1DF1" w:rsidRDefault="00EB1DF1">
      <w:pPr>
        <w:pStyle w:val="af4"/>
        <w:spacing w:line="360" w:lineRule="auto"/>
        <w:ind w:firstLine="709"/>
        <w:jc w:val="both"/>
      </w:pPr>
    </w:p>
    <w:p w:rsidR="00EB1DF1" w:rsidRDefault="008447CE">
      <w:pPr>
        <w:pStyle w:val="af4"/>
        <w:spacing w:line="360" w:lineRule="auto"/>
        <w:ind w:firstLine="709"/>
        <w:jc w:val="both"/>
      </w:pPr>
      <w:r>
        <w:t xml:space="preserve">- не создавать репутационного риска для Учреждения, работников Учреждения и иных лиц в случае раскрытия информации о подарках или представительских расходах; 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- не противоречить нормам действующего законодательства, принципам и</w:t>
      </w:r>
      <w:r>
        <w:t xml:space="preserve"> требованиям настоящего Положения, другим локальным нормативным актам Учреждения. 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22. Подарки в виде сувенирной продукции (продукции невысокой стоимости) с символикой Учреждения, предоставляемые на выставках, презентациях, иных мероприятиях, в которых официально участвует Учреждение, допускаются и рассматриваются в качестве имиджевых ма</w:t>
      </w:r>
      <w:r>
        <w:t xml:space="preserve">териалов. 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lastRenderedPageBreak/>
        <w:t>23. Не допускаются подарки от имени Учреждения, работников Учреждения и его представителей третьим лицам в виде денежных средств, наличных или безналичных, в любой валюте.</w:t>
      </w:r>
    </w:p>
    <w:p w:rsidR="00EB1DF1" w:rsidRDefault="00EB1DF1">
      <w:pPr>
        <w:pStyle w:val="af4"/>
        <w:spacing w:line="360" w:lineRule="auto"/>
        <w:ind w:firstLine="709"/>
        <w:jc w:val="both"/>
      </w:pPr>
    </w:p>
    <w:p w:rsidR="00EB1DF1" w:rsidRDefault="008447CE">
      <w:pPr>
        <w:pStyle w:val="af4"/>
        <w:spacing w:line="360" w:lineRule="auto"/>
        <w:ind w:firstLine="709"/>
        <w:rPr>
          <w:b/>
        </w:rPr>
      </w:pPr>
      <w:r>
        <w:rPr>
          <w:b/>
          <w:lang w:val="en-US"/>
        </w:rPr>
        <w:t>X</w:t>
      </w:r>
      <w:r>
        <w:rPr>
          <w:b/>
        </w:rPr>
        <w:t>. Антикоррупционное просвещение работников Учреждения</w:t>
      </w:r>
    </w:p>
    <w:p w:rsidR="00EB1DF1" w:rsidRDefault="00EB1DF1">
      <w:pPr>
        <w:pStyle w:val="af4"/>
        <w:spacing w:line="360" w:lineRule="auto"/>
        <w:ind w:firstLine="709"/>
        <w:jc w:val="both"/>
      </w:pPr>
    </w:p>
    <w:p w:rsidR="00EB1DF1" w:rsidRDefault="008447CE">
      <w:pPr>
        <w:pStyle w:val="af4"/>
        <w:spacing w:line="360" w:lineRule="auto"/>
        <w:ind w:firstLine="709"/>
        <w:jc w:val="both"/>
      </w:pPr>
      <w:r>
        <w:t>24. Антикоррупци</w:t>
      </w:r>
      <w:r>
        <w:t>онное просвещение работников Учреждения осуществляется в целях формирования антикоррупционного мировоззрения, нетерпимости к коррупционному поведению, повышения уровня правосознания и правовой культуры работников Учреждения на плановой основе посредством а</w:t>
      </w:r>
      <w:r>
        <w:t xml:space="preserve">нтикоррупционного образования, и антикоррупционного консультирования. 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25. Антикоррупционное образование работников Учреждения осуществляется за счет Учреждения в форме подготовки (переподготовки) и повышения квалификации должностных лиц Учреждения, ответс</w:t>
      </w:r>
      <w:r>
        <w:t>твенных за реализацию антикоррупционной политики Учреждения.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26. Антикоррупционное консультирование осуществляется в индивидуальном порядке должностными лицами Учреждения, ответственными за реализацию антикоррупционной политики Учреждения. Консультирование</w:t>
      </w:r>
      <w:r>
        <w:t xml:space="preserve"> по частным вопросам противодействия коррупции, в том числе по вопросам урегулирования конфликта интересов, проводится в конфиденциальном порядке.</w:t>
      </w:r>
    </w:p>
    <w:p w:rsidR="00EB1DF1" w:rsidRDefault="00EB1DF1">
      <w:pPr>
        <w:pStyle w:val="af4"/>
        <w:spacing w:line="360" w:lineRule="auto"/>
        <w:ind w:firstLine="709"/>
        <w:jc w:val="both"/>
      </w:pPr>
    </w:p>
    <w:p w:rsidR="00EB1DF1" w:rsidRDefault="008447CE">
      <w:pPr>
        <w:pStyle w:val="af4"/>
        <w:spacing w:line="360" w:lineRule="auto"/>
        <w:rPr>
          <w:b/>
        </w:rPr>
      </w:pPr>
      <w:r>
        <w:rPr>
          <w:b/>
          <w:lang w:val="en-US"/>
        </w:rPr>
        <w:t>XI</w:t>
      </w:r>
      <w:r>
        <w:rPr>
          <w:b/>
        </w:rPr>
        <w:t>. Внутренний контроль и аудит</w:t>
      </w:r>
    </w:p>
    <w:p w:rsidR="00EB1DF1" w:rsidRDefault="00EB1DF1">
      <w:pPr>
        <w:pStyle w:val="af4"/>
        <w:spacing w:line="360" w:lineRule="auto"/>
        <w:ind w:firstLine="709"/>
        <w:jc w:val="both"/>
      </w:pPr>
    </w:p>
    <w:p w:rsidR="00EB1DF1" w:rsidRDefault="008447CE">
      <w:pPr>
        <w:pStyle w:val="af4"/>
        <w:spacing w:line="360" w:lineRule="auto"/>
        <w:ind w:firstLine="709"/>
        <w:jc w:val="both"/>
      </w:pPr>
      <w:r>
        <w:t xml:space="preserve">27. Система внутреннего контроля и аудита Учреждения способствует </w:t>
      </w:r>
      <w:r>
        <w:t>профилактике и выявлению коррупционных правонарушений в деятельности Учреждения.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28. 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</w:t>
      </w:r>
      <w:r>
        <w:t xml:space="preserve">и Учреждения и обеспечение соответствия </w:t>
      </w:r>
      <w:r>
        <w:lastRenderedPageBreak/>
        <w:t>деятельности Учреждения требованиям нормативных правовых актов и локальных нормативных актов Учреждения.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29. Для реализации мер предупреждения коррупции в Учреждении осуществляются следующие мероприятия внутреннего к</w:t>
      </w:r>
      <w:r>
        <w:t>онтроля и аудита: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– проверка соблюдения различных организационных процедур и правил деятельности, которые значимы с точки зрения работы по профилактике и предупреждению коррупции;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– контроль документирования операций хозяйственной деятельности Учреждения;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– проверка экономической обоснованности осуществляемых операций в сферах коррупционного риска.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30. Проверка соблюдения организационных процедур и правил деятельности, значимых с точки зрения работы по профилактике и предупреждению коррупции, охватывает как</w:t>
      </w:r>
      <w:r>
        <w:t xml:space="preserve"> специальные антикоррупционные правила и процедуры, перечисленные в разделе </w:t>
      </w:r>
      <w:r>
        <w:rPr>
          <w:lang w:val="en-US"/>
        </w:rPr>
        <w:t>VI</w:t>
      </w:r>
      <w:r>
        <w:t xml:space="preserve"> настоящего Положения, так и иные правила и процедуры, представленные в Кодексе этики и служебного поведения работников Учреждения).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31. Контроль документирования операций хозяйс</w:t>
      </w:r>
      <w:r>
        <w:t>твенной деятельности Учреждения прежде всего связан с обязанностью ведения Учреждением 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</w:t>
      </w:r>
      <w:r>
        <w:t xml:space="preserve"> документов, запись несуществующих расходов, отсутствие первичных учетных документов, исправления в документах и отчетности, уничтожение документов и отчетности ранее установленного срока и т. д.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32. Проверка экономической обоснованности осуществляемых опе</w:t>
      </w:r>
      <w:r>
        <w:t>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 ‒ индикаторов неправомерных действий: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 xml:space="preserve">- оплата услуг, характер которых </w:t>
      </w:r>
      <w:r>
        <w:t>не определён либо вызывает сомнения;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lastRenderedPageBreak/>
        <w:t>- 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Учреждения, работникам аффилированных лиц и контрагентов;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- вы</w:t>
      </w:r>
      <w:r>
        <w:t>плата посреднику или контрагенту вознаграждения, размер которого превышает обычную плату для Учреждения или плату для данного вида услуг;</w:t>
      </w:r>
    </w:p>
    <w:p w:rsidR="00EB1DF1" w:rsidRDefault="008447CE">
      <w:pPr>
        <w:pStyle w:val="af4"/>
        <w:spacing w:line="360" w:lineRule="auto"/>
        <w:ind w:firstLine="709"/>
        <w:jc w:val="both"/>
        <w:rPr>
          <w:rFonts w:cs="Times New Roman"/>
          <w:szCs w:val="28"/>
        </w:rPr>
      </w:pPr>
      <w:r>
        <w:t>- закупки или продажи по ценам, значительно отличающимся от рыночных цен;</w:t>
      </w:r>
    </w:p>
    <w:p w:rsidR="00EB1DF1" w:rsidRDefault="008447CE">
      <w:pPr>
        <w:pStyle w:val="af4"/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сомнительные платежи наличными денежными с</w:t>
      </w:r>
      <w:r>
        <w:rPr>
          <w:rFonts w:cs="Times New Roman"/>
          <w:szCs w:val="28"/>
        </w:rPr>
        <w:t>редствами.</w:t>
      </w:r>
    </w:p>
    <w:p w:rsidR="00EB1DF1" w:rsidRDefault="00EB1DF1">
      <w:pPr>
        <w:pStyle w:val="af4"/>
        <w:spacing w:line="360" w:lineRule="auto"/>
        <w:ind w:firstLine="709"/>
        <w:jc w:val="both"/>
        <w:rPr>
          <w:rFonts w:cs="Times New Roman"/>
          <w:szCs w:val="28"/>
        </w:rPr>
      </w:pPr>
    </w:p>
    <w:p w:rsidR="00EB1DF1" w:rsidRDefault="008447CE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b/>
          <w:sz w:val="28"/>
          <w:szCs w:val="28"/>
        </w:rPr>
        <w:t xml:space="preserve">. Сотрудничество с органами,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уполномоченными на осуществление государственного контроля (надзора), </w:t>
      </w:r>
      <w:r>
        <w:rPr>
          <w:rFonts w:ascii="Times New Roman" w:hAnsi="Times New Roman" w:cs="Times New Roman"/>
          <w:b/>
          <w:sz w:val="28"/>
          <w:szCs w:val="28"/>
        </w:rPr>
        <w:t>и правоохранительными органами в сфере противодействия коррупции</w:t>
      </w:r>
    </w:p>
    <w:p w:rsidR="00EB1DF1" w:rsidRDefault="00EB1DF1">
      <w:pPr>
        <w:pStyle w:val="af4"/>
        <w:spacing w:line="360" w:lineRule="auto"/>
        <w:ind w:firstLine="709"/>
        <w:jc w:val="both"/>
        <w:rPr>
          <w:rFonts w:cs="Times New Roman"/>
          <w:szCs w:val="28"/>
        </w:rPr>
      </w:pPr>
    </w:p>
    <w:p w:rsidR="00EB1DF1" w:rsidRDefault="008447CE">
      <w:pPr>
        <w:pStyle w:val="af4"/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33. Учреждение принимает на себя обязательство сообщать в правоохранительные</w:t>
      </w:r>
      <w:r>
        <w:rPr>
          <w:rFonts w:cs="Times New Roman"/>
          <w:szCs w:val="28"/>
        </w:rPr>
        <w:t xml:space="preserve"> органы обо всех случаях совершения коррупционных правонарушений, о которых Учреждению стало известно.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rPr>
          <w:rFonts w:cs="Times New Roman"/>
          <w:szCs w:val="28"/>
        </w:rPr>
        <w:t>Обязанность по сообщению в правоохранительные органы</w:t>
      </w:r>
      <w:r>
        <w:t xml:space="preserve"> о случаях совершения коррупционных правонарушений, о которых стало известно Учреждению, закрепляется</w:t>
      </w:r>
      <w:r>
        <w:t xml:space="preserve"> за должностным лицом Учреждения, ответственным за реализацию антикоррупционной политики Учреждения.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 xml:space="preserve">34. Учреждение принимает на себя обязательство воздерживаться от каких-либо санкций в отношении работников Учреждения, сообщивших в органы, уполномоченные </w:t>
      </w:r>
      <w:r>
        <w:t>на осуществление государственного контроля (надзора) 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правонарушения.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35. Сотрудничество с органам</w:t>
      </w:r>
      <w:r>
        <w:t>и, уполномоченными на осуществление государственного контроля (надзора), и правоохранительными органами осуществляется в форме: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lastRenderedPageBreak/>
        <w:t>- оказания содействия уполномоченным представителям органов государственного контроля (надзора) и правоохранительных органов при</w:t>
      </w:r>
      <w:r>
        <w:t xml:space="preserve"> проведении ими контрольно ‒ надзорных мероприятий в Учреждении по вопросам предупреждения и противодействия коррупции;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- оказания содействия уполномоченным представителям правоохранительных органов при проведении мероприятий по пресечению или расследовани</w:t>
      </w:r>
      <w:r>
        <w:t>ю коррупционных правонарушений, включая оперативно-разыскные мероприятия.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36. Руководитель Учреждения и работники Учреждения оказывают поддержку правоохранительным органам в выявлении и расследовании фактов коррупции, предпринимают необходимые меры по сохр</w:t>
      </w:r>
      <w:r>
        <w:t>анению и передаче в правоохранительные органы документов и информации, содержащих данные о коррупционных правонарушениях.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37. Руководитель Учреждения и работники Учреждения не должны допускать вмешательства в деятельность должностных лиц органов, уполномоч</w:t>
      </w:r>
      <w:r>
        <w:t>енных на осуществление государственного контроля (надзора), и правоохранительных органов.</w:t>
      </w:r>
    </w:p>
    <w:p w:rsidR="00EB1DF1" w:rsidRDefault="00EB1DF1">
      <w:pPr>
        <w:pStyle w:val="af4"/>
        <w:spacing w:line="360" w:lineRule="auto"/>
        <w:ind w:firstLine="709"/>
        <w:jc w:val="both"/>
      </w:pPr>
    </w:p>
    <w:p w:rsidR="00EB1DF1" w:rsidRDefault="008447CE">
      <w:pPr>
        <w:pStyle w:val="af4"/>
        <w:spacing w:line="360" w:lineRule="auto"/>
        <w:rPr>
          <w:b/>
        </w:rPr>
      </w:pPr>
      <w:r>
        <w:rPr>
          <w:b/>
          <w:lang w:val="en-US"/>
        </w:rPr>
        <w:t>XIII</w:t>
      </w:r>
      <w:r>
        <w:rPr>
          <w:b/>
        </w:rPr>
        <w:t>. Ответственность за несоблюдение требований настоящего Положения</w:t>
      </w:r>
    </w:p>
    <w:p w:rsidR="00EB1DF1" w:rsidRDefault="008447CE">
      <w:pPr>
        <w:pStyle w:val="af4"/>
        <w:spacing w:line="360" w:lineRule="auto"/>
        <w:rPr>
          <w:b/>
        </w:rPr>
      </w:pPr>
      <w:r>
        <w:rPr>
          <w:b/>
        </w:rPr>
        <w:t>и нарушение антикоррупционного законодательства</w:t>
      </w:r>
    </w:p>
    <w:p w:rsidR="00EB1DF1" w:rsidRDefault="00EB1DF1">
      <w:pPr>
        <w:pStyle w:val="af4"/>
        <w:spacing w:line="360" w:lineRule="auto"/>
        <w:rPr>
          <w:b/>
        </w:rPr>
      </w:pPr>
    </w:p>
    <w:p w:rsidR="00EB1DF1" w:rsidRDefault="00EB1DF1">
      <w:pPr>
        <w:pStyle w:val="af4"/>
        <w:spacing w:line="360" w:lineRule="auto"/>
        <w:rPr>
          <w:b/>
        </w:rPr>
      </w:pPr>
    </w:p>
    <w:p w:rsidR="00EB1DF1" w:rsidRDefault="008447CE">
      <w:pPr>
        <w:pStyle w:val="af4"/>
        <w:spacing w:line="360" w:lineRule="auto"/>
        <w:ind w:firstLine="709"/>
        <w:jc w:val="both"/>
      </w:pPr>
      <w:r>
        <w:t>38.</w:t>
      </w:r>
      <w:r>
        <w:rPr>
          <w:lang w:val="en-US"/>
        </w:rPr>
        <w:t> </w:t>
      </w:r>
      <w:r>
        <w:t xml:space="preserve">Все работники Учреждения должны </w:t>
      </w:r>
      <w:r>
        <w:t>руководствоваться настоящим Положением и неукоснительно соблюдать закрепленные в нем принципы и требования.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39.</w:t>
      </w:r>
      <w:r>
        <w:rPr>
          <w:lang w:val="en-US"/>
        </w:rPr>
        <w:t> </w:t>
      </w:r>
      <w:r>
        <w:t>Руководители структурных подразделений Учреждения являются ответственными за обеспечение контроля за соблюдением требований настоящего Положения</w:t>
      </w:r>
      <w:r>
        <w:t xml:space="preserve"> своими подчинёнными.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lastRenderedPageBreak/>
        <w:t>40.</w:t>
      </w:r>
      <w:r>
        <w:rPr>
          <w:lang w:val="en-US"/>
        </w:rPr>
        <w:t> </w:t>
      </w:r>
      <w:r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EB1DF1" w:rsidRDefault="00EB1DF1">
      <w:pPr>
        <w:pStyle w:val="af4"/>
        <w:spacing w:line="360" w:lineRule="auto"/>
        <w:ind w:firstLine="709"/>
        <w:jc w:val="both"/>
      </w:pPr>
    </w:p>
    <w:p w:rsidR="00EB1DF1" w:rsidRDefault="00EB1DF1">
      <w:pPr>
        <w:pStyle w:val="af4"/>
        <w:spacing w:line="360" w:lineRule="auto"/>
        <w:ind w:firstLine="709"/>
        <w:jc w:val="both"/>
      </w:pPr>
    </w:p>
    <w:p w:rsidR="00EB1DF1" w:rsidRDefault="008447CE">
      <w:pPr>
        <w:pStyle w:val="af4"/>
        <w:spacing w:line="360" w:lineRule="auto"/>
        <w:ind w:firstLine="709"/>
        <w:rPr>
          <w:b/>
        </w:rPr>
      </w:pPr>
      <w:r>
        <w:rPr>
          <w:b/>
          <w:lang w:val="en-US"/>
        </w:rPr>
        <w:t>XIV</w:t>
      </w:r>
      <w:r>
        <w:rPr>
          <w:b/>
        </w:rPr>
        <w:t xml:space="preserve">. Порядок пересмотра настоящего Положения </w:t>
      </w:r>
    </w:p>
    <w:p w:rsidR="00EB1DF1" w:rsidRDefault="008447CE">
      <w:pPr>
        <w:pStyle w:val="af4"/>
        <w:spacing w:line="360" w:lineRule="auto"/>
        <w:ind w:firstLine="709"/>
        <w:rPr>
          <w:b/>
        </w:rPr>
      </w:pPr>
      <w:r>
        <w:rPr>
          <w:b/>
        </w:rPr>
        <w:t xml:space="preserve">и </w:t>
      </w:r>
      <w:r>
        <w:rPr>
          <w:b/>
        </w:rPr>
        <w:t>внесения в него изменений</w:t>
      </w:r>
    </w:p>
    <w:p w:rsidR="00EB1DF1" w:rsidRDefault="00EB1DF1">
      <w:pPr>
        <w:pStyle w:val="af4"/>
        <w:spacing w:line="360" w:lineRule="auto"/>
        <w:ind w:firstLine="709"/>
        <w:jc w:val="both"/>
      </w:pPr>
    </w:p>
    <w:p w:rsidR="00EB1DF1" w:rsidRDefault="008447CE">
      <w:pPr>
        <w:pStyle w:val="af4"/>
        <w:spacing w:line="360" w:lineRule="auto"/>
        <w:ind w:firstLine="709"/>
        <w:jc w:val="both"/>
      </w:pPr>
      <w:r>
        <w:t>41. Учреждение осуществляет регулярный мониторинг эффективности реализации антикоррупционной политики Учреждения.</w:t>
      </w:r>
    </w:p>
    <w:p w:rsidR="00EB1DF1" w:rsidRDefault="008447CE">
      <w:pPr>
        <w:pStyle w:val="af4"/>
        <w:spacing w:line="360" w:lineRule="auto"/>
        <w:ind w:firstLine="709"/>
        <w:jc w:val="both"/>
      </w:pPr>
      <w:r>
        <w:t>42. Должностное лицо Учреждения, ответственное за реализацию антикоррупционной политики Учреждения, ежегодно готови</w:t>
      </w:r>
      <w:r>
        <w:t>т отчет о реализации мер по предупреждению коррупции в Учреждении, представляет его руководителю Учреждения. На основании указанного отчета в настоящее Положение могут быть внесены изменения.</w:t>
      </w:r>
    </w:p>
    <w:p w:rsidR="00EB1DF1" w:rsidRDefault="008447CE">
      <w:pPr>
        <w:pStyle w:val="af4"/>
        <w:spacing w:line="360" w:lineRule="auto"/>
        <w:ind w:firstLine="709"/>
        <w:jc w:val="both"/>
        <w:rPr>
          <w:sz w:val="24"/>
          <w:szCs w:val="24"/>
        </w:rPr>
      </w:pPr>
      <w:r>
        <w:t xml:space="preserve">43. Пересмотр настоящего Положения может проводиться в случае </w:t>
      </w:r>
      <w:r>
        <w:t>внесения изменений в трудовое законодательство, законодательство о противодействии коррупции, а также в случае изменения организационно-правовой формы или организационно-штатной структуры Учреждения.</w:t>
      </w:r>
    </w:p>
    <w:p w:rsidR="00EB1DF1" w:rsidRDefault="00EB1DF1">
      <w:pPr>
        <w:spacing w:line="360" w:lineRule="auto"/>
        <w:jc w:val="both"/>
      </w:pPr>
    </w:p>
    <w:bookmarkEnd w:id="0"/>
    <w:bookmarkEnd w:id="1"/>
    <w:p w:rsidR="00EB1DF1" w:rsidRDefault="00EB1DF1">
      <w:pPr>
        <w:spacing w:line="360" w:lineRule="auto"/>
        <w:jc w:val="both"/>
      </w:pPr>
    </w:p>
    <w:sectPr w:rsidR="00EB1DF1">
      <w:headerReference w:type="default" r:id="rId9"/>
      <w:footerReference w:type="default" r:id="rId10"/>
      <w:pgSz w:w="11906" w:h="16838"/>
      <w:pgMar w:top="1134" w:right="567" w:bottom="1134" w:left="1418" w:header="709" w:footer="4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7CE" w:rsidRDefault="008447CE">
      <w:r>
        <w:separator/>
      </w:r>
    </w:p>
  </w:endnote>
  <w:endnote w:type="continuationSeparator" w:id="0">
    <w:p w:rsidR="008447CE" w:rsidRDefault="0084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F1" w:rsidRDefault="00EB1DF1">
    <w:pPr>
      <w:pStyle w:val="aa"/>
      <w:jc w:val="right"/>
    </w:pPr>
  </w:p>
  <w:p w:rsidR="00EB1DF1" w:rsidRDefault="00EB1DF1">
    <w:pPr>
      <w:pStyle w:val="a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7CE" w:rsidRDefault="008447CE">
      <w:r>
        <w:separator/>
      </w:r>
    </w:p>
  </w:footnote>
  <w:footnote w:type="continuationSeparator" w:id="0">
    <w:p w:rsidR="008447CE" w:rsidRDefault="008447CE">
      <w:r>
        <w:continuationSeparator/>
      </w:r>
    </w:p>
  </w:footnote>
  <w:footnote w:id="1">
    <w:p w:rsidR="00EB1DF1" w:rsidRDefault="008447CE">
      <w:pPr>
        <w:pStyle w:val="af5"/>
        <w:jc w:val="both"/>
      </w:pPr>
      <w:r>
        <w:rPr>
          <w:rStyle w:val="af7"/>
        </w:rPr>
        <w:footnoteRef/>
      </w:r>
      <w:r>
        <w:t xml:space="preserve"> При необходимости</w:t>
      </w:r>
      <w:r>
        <w:t xml:space="preserve"> исходя из вида учреждения указывается Федеральный закон от 18.07.2011 N 223-ФЗ</w:t>
      </w:r>
    </w:p>
    <w:p w:rsidR="00EB1DF1" w:rsidRDefault="008447CE">
      <w:pPr>
        <w:pStyle w:val="af5"/>
        <w:jc w:val="both"/>
      </w:pPr>
      <w:r>
        <w:t>"О закупках товаров, работ, услуг отдельными видами юридических лиц".</w:t>
      </w:r>
    </w:p>
  </w:footnote>
  <w:footnote w:id="2">
    <w:p w:rsidR="00EB1DF1" w:rsidRDefault="008447CE">
      <w:pPr>
        <w:pStyle w:val="af5"/>
        <w:jc w:val="both"/>
      </w:pPr>
      <w:r>
        <w:rPr>
          <w:rStyle w:val="af7"/>
        </w:rPr>
        <w:footnoteRef/>
      </w:r>
      <w:r>
        <w:t xml:space="preserve"> Обращаем внимание, что федеральные законы, регулирующие отношения, которые возникают в определенной сфер</w:t>
      </w:r>
      <w:r>
        <w:t>е, например, в сфере образования, в сфере охраны здоровья граждан (Федеральный закон от 29.12.2012 № 273-ФЗ «Об образовании в Российской Федерации», Федеральный закон от 21.11.2011 № 323-ФЗ «Об основах охраны здоровья граждан в Российской Федерации»), соде</w:t>
      </w:r>
      <w:r>
        <w:t>ржат понятие конфликта интересов с учетом особенностей сферы общественных отношений, которые они регулируют.</w:t>
      </w:r>
    </w:p>
  </w:footnote>
  <w:footnote w:id="3">
    <w:p w:rsidR="00EB1DF1" w:rsidRDefault="008447CE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rPr>
          <w:rStyle w:val="af7"/>
          <w:sz w:val="20"/>
          <w:szCs w:val="20"/>
        </w:rPr>
        <w:footnoteRef/>
      </w:r>
      <w:r>
        <w:rPr>
          <w:sz w:val="20"/>
          <w:szCs w:val="20"/>
        </w:rPr>
        <w:t xml:space="preserve"> На основании Положения об антикоррупционной политике, утвержденного в конкретном государственном учреждении, утверждается план реализации антикор</w:t>
      </w:r>
      <w:r>
        <w:rPr>
          <w:sz w:val="20"/>
          <w:szCs w:val="20"/>
        </w:rPr>
        <w:t>рупционных мероприятий.</w:t>
      </w:r>
    </w:p>
  </w:footnote>
  <w:footnote w:id="4">
    <w:p w:rsidR="00EB1DF1" w:rsidRDefault="008447CE">
      <w:pPr>
        <w:pStyle w:val="af5"/>
        <w:jc w:val="both"/>
      </w:pPr>
      <w:r>
        <w:rPr>
          <w:rStyle w:val="af7"/>
        </w:rPr>
        <w:footnoteRef/>
      </w:r>
      <w:r>
        <w:t xml:space="preserve"> В отношении дарения подарков 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</w:t>
      </w:r>
      <w:r>
        <w:t>опечения родителей, гражданами, находящимися в них на лечении, содержании или воспитании, супругами и (или) родственниками этих граждан, действует норма, закрепленная пунктом 1 статьи 575 Гражданского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1476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B1DF1" w:rsidRDefault="008447CE">
        <w:pPr>
          <w:pStyle w:val="a8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 w:rsidR="00F852C9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 w:rsidR="00EB1DF1" w:rsidRDefault="00EB1DF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C72"/>
    <w:multiLevelType w:val="hybridMultilevel"/>
    <w:tmpl w:val="3E300DE0"/>
    <w:lvl w:ilvl="0" w:tplc="80A01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B13F4D"/>
    <w:multiLevelType w:val="hybridMultilevel"/>
    <w:tmpl w:val="31E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C2A7D"/>
    <w:multiLevelType w:val="multilevel"/>
    <w:tmpl w:val="621E9D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032C67"/>
    <w:multiLevelType w:val="multilevel"/>
    <w:tmpl w:val="4AA40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D830C0B"/>
    <w:multiLevelType w:val="hybridMultilevel"/>
    <w:tmpl w:val="4AEEDED8"/>
    <w:lvl w:ilvl="0" w:tplc="3A3A513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E25F07"/>
    <w:multiLevelType w:val="hybridMultilevel"/>
    <w:tmpl w:val="937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B539A"/>
    <w:multiLevelType w:val="hybridMultilevel"/>
    <w:tmpl w:val="3A02D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14035"/>
    <w:multiLevelType w:val="multilevel"/>
    <w:tmpl w:val="169E3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BC4401A"/>
    <w:multiLevelType w:val="hybridMultilevel"/>
    <w:tmpl w:val="DCD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678D1"/>
    <w:multiLevelType w:val="hybridMultilevel"/>
    <w:tmpl w:val="94980ABC"/>
    <w:lvl w:ilvl="0" w:tplc="901296A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E4477C1"/>
    <w:multiLevelType w:val="hybridMultilevel"/>
    <w:tmpl w:val="C33693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546E5"/>
    <w:multiLevelType w:val="hybridMultilevel"/>
    <w:tmpl w:val="764E0ED8"/>
    <w:lvl w:ilvl="0" w:tplc="30B262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  <w:num w:numId="13">
    <w:abstractNumId w:val="5"/>
  </w:num>
  <w:num w:numId="14">
    <w:abstractNumId w:val="7"/>
  </w:num>
  <w:num w:numId="15">
    <w:abstractNumId w:val="11"/>
  </w:num>
  <w:num w:numId="16">
    <w:abstractNumId w:val="3"/>
  </w:num>
  <w:num w:numId="17">
    <w:abstractNumId w:val="3"/>
  </w:num>
  <w:num w:numId="18">
    <w:abstractNumId w:val="3"/>
  </w:num>
  <w:num w:numId="19">
    <w:abstractNumId w:val="6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1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F1"/>
    <w:rsid w:val="008447CE"/>
    <w:rsid w:val="00EB1DF1"/>
    <w:rsid w:val="00F8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F493B-FD01-4355-856D-B38D05CD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4051</Words>
  <Characters>23093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Дайбов Андрей Сергеевич</dc:creator>
  <cp:lastModifiedBy>Оксана</cp:lastModifiedBy>
  <cp:revision>2</cp:revision>
  <cp:lastPrinted>2016-10-17T06:18:00Z</cp:lastPrinted>
  <dcterms:created xsi:type="dcterms:W3CDTF">2021-03-19T08:04:00Z</dcterms:created>
  <dcterms:modified xsi:type="dcterms:W3CDTF">2021-03-19T08:04:00Z</dcterms:modified>
</cp:coreProperties>
</file>