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93" w:rsidRPr="008B7193" w:rsidRDefault="008B7193" w:rsidP="008B7193">
      <w:pPr>
        <w:ind w:left="-426" w:firstLine="426"/>
        <w:jc w:val="center"/>
        <w:outlineLvl w:val="0"/>
        <w:rPr>
          <w:b/>
          <w:color w:val="000000"/>
          <w:sz w:val="28"/>
          <w:szCs w:val="28"/>
        </w:rPr>
      </w:pPr>
      <w:r w:rsidRPr="008B7193">
        <w:rPr>
          <w:b/>
          <w:color w:val="000000"/>
          <w:sz w:val="28"/>
          <w:szCs w:val="28"/>
        </w:rPr>
        <w:t xml:space="preserve">АДМИНИСТРАЦИЯ </w:t>
      </w:r>
    </w:p>
    <w:p w:rsidR="008B7193" w:rsidRPr="008B7193" w:rsidRDefault="008B7193" w:rsidP="008B7193">
      <w:pPr>
        <w:ind w:left="-426" w:firstLine="426"/>
        <w:jc w:val="center"/>
        <w:outlineLvl w:val="0"/>
        <w:rPr>
          <w:b/>
          <w:color w:val="000000"/>
          <w:sz w:val="28"/>
          <w:szCs w:val="28"/>
        </w:rPr>
      </w:pPr>
      <w:r w:rsidRPr="008B7193">
        <w:rPr>
          <w:b/>
          <w:color w:val="000000"/>
          <w:sz w:val="28"/>
          <w:szCs w:val="28"/>
        </w:rPr>
        <w:t>ПОВАРЕНСКОГО СЕЛЬСОВЕТА</w:t>
      </w:r>
    </w:p>
    <w:p w:rsidR="008B7193" w:rsidRPr="008B7193" w:rsidRDefault="008B7193" w:rsidP="008B7193">
      <w:pPr>
        <w:ind w:left="-426" w:firstLine="426"/>
        <w:jc w:val="center"/>
        <w:outlineLvl w:val="0"/>
        <w:rPr>
          <w:b/>
          <w:color w:val="000000"/>
          <w:sz w:val="28"/>
          <w:szCs w:val="28"/>
        </w:rPr>
      </w:pPr>
      <w:r w:rsidRPr="008B7193">
        <w:rPr>
          <w:b/>
          <w:color w:val="000000"/>
          <w:sz w:val="28"/>
          <w:szCs w:val="28"/>
        </w:rPr>
        <w:t>КОЧЕНЕВСКОГО РАЙОНА НОВОСИБИРСКОЙ ОБЛАСТИ</w:t>
      </w:r>
    </w:p>
    <w:p w:rsidR="008B7193" w:rsidRPr="008B7193" w:rsidRDefault="008B7193" w:rsidP="008B7193">
      <w:pPr>
        <w:ind w:left="-426" w:firstLine="426"/>
        <w:jc w:val="center"/>
        <w:rPr>
          <w:b/>
          <w:color w:val="000000"/>
          <w:sz w:val="28"/>
          <w:szCs w:val="28"/>
        </w:rPr>
      </w:pPr>
    </w:p>
    <w:p w:rsidR="008B7193" w:rsidRPr="008B7193" w:rsidRDefault="008B7193" w:rsidP="008B7193">
      <w:pPr>
        <w:ind w:left="-426" w:firstLine="426"/>
        <w:jc w:val="center"/>
        <w:outlineLvl w:val="0"/>
        <w:rPr>
          <w:b/>
          <w:color w:val="000000"/>
          <w:sz w:val="28"/>
          <w:szCs w:val="28"/>
        </w:rPr>
      </w:pPr>
      <w:proofErr w:type="gramStart"/>
      <w:r w:rsidRPr="008B7193">
        <w:rPr>
          <w:b/>
          <w:color w:val="000000"/>
          <w:sz w:val="28"/>
          <w:szCs w:val="28"/>
        </w:rPr>
        <w:t>П</w:t>
      </w:r>
      <w:proofErr w:type="gramEnd"/>
      <w:r w:rsidRPr="008B7193">
        <w:rPr>
          <w:b/>
          <w:color w:val="000000"/>
          <w:sz w:val="28"/>
          <w:szCs w:val="28"/>
        </w:rPr>
        <w:t xml:space="preserve"> О С Т А Н О В Л Е Н И Е</w:t>
      </w:r>
    </w:p>
    <w:p w:rsidR="008B7193" w:rsidRPr="008B7193" w:rsidRDefault="008B7193" w:rsidP="008B7193">
      <w:pPr>
        <w:tabs>
          <w:tab w:val="left" w:pos="5190"/>
        </w:tabs>
        <w:ind w:left="-426" w:firstLine="426"/>
        <w:rPr>
          <w:color w:val="000000"/>
          <w:sz w:val="28"/>
          <w:szCs w:val="28"/>
        </w:rPr>
      </w:pPr>
      <w:r w:rsidRPr="008B7193">
        <w:rPr>
          <w:color w:val="000000"/>
          <w:sz w:val="28"/>
          <w:szCs w:val="28"/>
        </w:rPr>
        <w:tab/>
      </w:r>
    </w:p>
    <w:p w:rsidR="0035168E" w:rsidRPr="008B7193" w:rsidRDefault="008B7193" w:rsidP="008B7193">
      <w:pPr>
        <w:ind w:left="-426"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28.08.2023  № 76</w:t>
      </w:r>
    </w:p>
    <w:p w:rsidR="0035168E" w:rsidRDefault="0035168E">
      <w:pPr>
        <w:jc w:val="center"/>
        <w:rPr>
          <w:color w:val="00000A"/>
          <w:sz w:val="28"/>
          <w:szCs w:val="28"/>
        </w:rPr>
      </w:pPr>
    </w:p>
    <w:p w:rsidR="0035168E" w:rsidRDefault="000A71F2">
      <w:pPr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</w:p>
    <w:p w:rsidR="0035168E" w:rsidRDefault="008B7193">
      <w:pPr>
        <w:pStyle w:val="ConsPlusTitle"/>
        <w:ind w:righ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0A71F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A554B6">
        <w:rPr>
          <w:rFonts w:ascii="Times New Roman" w:hAnsi="Times New Roman" w:cs="Times New Roman"/>
          <w:b w:val="0"/>
          <w:sz w:val="28"/>
          <w:szCs w:val="28"/>
        </w:rPr>
        <w:t>П</w:t>
      </w:r>
      <w:r w:rsidR="000A71F2">
        <w:rPr>
          <w:rFonts w:ascii="Times New Roman" w:hAnsi="Times New Roman" w:cs="Times New Roman"/>
          <w:b w:val="0"/>
          <w:sz w:val="28"/>
          <w:szCs w:val="28"/>
        </w:rPr>
        <w:t>орядка осуществления бюджетных полномочий главных администраторов доходов бюджетной</w:t>
      </w:r>
      <w:proofErr w:type="gramEnd"/>
      <w:r w:rsidR="000A71F2">
        <w:rPr>
          <w:rFonts w:ascii="Times New Roman" w:hAnsi="Times New Roman" w:cs="Times New Roman"/>
          <w:b w:val="0"/>
          <w:sz w:val="28"/>
          <w:szCs w:val="28"/>
        </w:rPr>
        <w:t xml:space="preserve"> системы, являющихся органами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Поваренского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54B6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="000A7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A71F2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="000A7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54B6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A554B6">
        <w:rPr>
          <w:rFonts w:ascii="Times New Roman" w:hAnsi="Times New Roman" w:cs="Times New Roman"/>
          <w:b w:val="0"/>
          <w:bCs w:val="0"/>
          <w:sz w:val="28"/>
          <w:szCs w:val="28"/>
        </w:rPr>
        <w:t>Новосибирской</w:t>
      </w:r>
      <w:r w:rsidR="000A71F2">
        <w:rPr>
          <w:rFonts w:ascii="Times New Roman" w:hAnsi="Times New Roman" w:cs="Times New Roman"/>
          <w:b w:val="0"/>
          <w:sz w:val="28"/>
          <w:szCs w:val="28"/>
        </w:rPr>
        <w:t xml:space="preserve"> области и находящимися в их ведении казенными учреждениями</w:t>
      </w:r>
    </w:p>
    <w:p w:rsidR="0035168E" w:rsidRDefault="0035168E">
      <w:pPr>
        <w:pStyle w:val="1"/>
        <w:jc w:val="center"/>
        <w:rPr>
          <w:b/>
          <w:sz w:val="28"/>
          <w:szCs w:val="28"/>
        </w:rPr>
      </w:pPr>
    </w:p>
    <w:p w:rsidR="0035168E" w:rsidRDefault="000A71F2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ст. 160.1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Федерации:</w:t>
      </w:r>
    </w:p>
    <w:p w:rsidR="0035168E" w:rsidRDefault="0035168E">
      <w:pPr>
        <w:jc w:val="both"/>
      </w:pPr>
    </w:p>
    <w:p w:rsidR="0035168E" w:rsidRDefault="000A71F2">
      <w:pPr>
        <w:pStyle w:val="ConsPlusNormal"/>
        <w:numPr>
          <w:ilvl w:val="0"/>
          <w:numId w:val="5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4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осуществления бюджетных полномочий главных администраторов доходов бюджетной системы, являющихся органами местного самоуправления</w:t>
      </w:r>
      <w:r w:rsidR="00A55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193" w:rsidRPr="008B7193">
        <w:rPr>
          <w:rFonts w:ascii="Times New Roman" w:hAnsi="Times New Roman" w:cs="Times New Roman"/>
          <w:sz w:val="28"/>
          <w:szCs w:val="28"/>
        </w:rPr>
        <w:t>Поваренского</w:t>
      </w:r>
      <w:proofErr w:type="spellEnd"/>
      <w:r w:rsidR="008B7193" w:rsidRPr="00A554B6">
        <w:rPr>
          <w:rFonts w:ascii="Times New Roman" w:hAnsi="Times New Roman" w:cs="Times New Roman"/>
          <w:sz w:val="28"/>
          <w:szCs w:val="28"/>
        </w:rPr>
        <w:t xml:space="preserve"> </w:t>
      </w:r>
      <w:r w:rsidR="00A554B6" w:rsidRPr="00A554B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находящимися в их ведении казенными учреждениями,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5168E" w:rsidRDefault="000A71F2">
      <w:pPr>
        <w:pStyle w:val="ConsPlusNormal"/>
        <w:numPr>
          <w:ilvl w:val="0"/>
          <w:numId w:val="5"/>
        </w:numPr>
        <w:spacing w:line="276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разместить на официальном сайте </w:t>
      </w:r>
      <w:r w:rsidR="00A554B6">
        <w:rPr>
          <w:rFonts w:ascii="Times New Roman" w:hAnsi="Times New Roman" w:cs="Times New Roman"/>
          <w:sz w:val="28"/>
          <w:szCs w:val="28"/>
        </w:rPr>
        <w:t>администрации</w:t>
      </w:r>
      <w:r w:rsidR="008B7193" w:rsidRPr="008B7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193" w:rsidRPr="008B7193">
        <w:rPr>
          <w:rFonts w:ascii="Times New Roman" w:hAnsi="Times New Roman" w:cs="Times New Roman"/>
          <w:sz w:val="28"/>
          <w:szCs w:val="28"/>
        </w:rPr>
        <w:t>Поваренского</w:t>
      </w:r>
      <w:proofErr w:type="spellEnd"/>
      <w:r w:rsidR="008B7193" w:rsidRPr="00A554B6">
        <w:rPr>
          <w:rFonts w:ascii="Times New Roman" w:hAnsi="Times New Roman" w:cs="Times New Roman"/>
          <w:sz w:val="28"/>
          <w:szCs w:val="28"/>
        </w:rPr>
        <w:t xml:space="preserve"> </w:t>
      </w:r>
      <w:r w:rsidR="00A554B6" w:rsidRPr="00A554B6">
        <w:rPr>
          <w:rFonts w:ascii="Times New Roman" w:hAnsi="Times New Roman" w:cs="Times New Roman"/>
          <w:sz w:val="28"/>
          <w:szCs w:val="28"/>
        </w:rPr>
        <w:t>сельсовета</w:t>
      </w:r>
      <w:r w:rsidR="00A55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4B6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35168E" w:rsidRDefault="000A71F2">
      <w:pPr>
        <w:pStyle w:val="ConsPlusNormal"/>
        <w:numPr>
          <w:ilvl w:val="0"/>
          <w:numId w:val="5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подписания.</w:t>
      </w:r>
    </w:p>
    <w:p w:rsidR="0035168E" w:rsidRDefault="000A71F2">
      <w:pPr>
        <w:pStyle w:val="ConsPlusNormal"/>
        <w:numPr>
          <w:ilvl w:val="0"/>
          <w:numId w:val="5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5168E" w:rsidRDefault="0035168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0AA" w:rsidRDefault="000C50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0AA" w:rsidRDefault="000C50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68E" w:rsidRDefault="0035168E">
      <w:pPr>
        <w:jc w:val="both"/>
        <w:rPr>
          <w:b/>
          <w:sz w:val="28"/>
          <w:szCs w:val="28"/>
        </w:rPr>
      </w:pPr>
    </w:p>
    <w:p w:rsidR="008B7193" w:rsidRPr="008B7193" w:rsidRDefault="008B7193" w:rsidP="008B7193">
      <w:pPr>
        <w:tabs>
          <w:tab w:val="num" w:pos="792"/>
        </w:tabs>
        <w:ind w:left="-426" w:firstLine="426"/>
        <w:jc w:val="both"/>
        <w:rPr>
          <w:color w:val="FF0000"/>
          <w:sz w:val="28"/>
          <w:szCs w:val="28"/>
        </w:rPr>
      </w:pPr>
      <w:r w:rsidRPr="008B7193">
        <w:rPr>
          <w:color w:val="000000"/>
          <w:sz w:val="28"/>
          <w:szCs w:val="28"/>
        </w:rPr>
        <w:t xml:space="preserve">Глава </w:t>
      </w:r>
      <w:proofErr w:type="spellStart"/>
      <w:r w:rsidRPr="008B7193">
        <w:rPr>
          <w:color w:val="000000"/>
          <w:sz w:val="28"/>
          <w:szCs w:val="28"/>
        </w:rPr>
        <w:t>Поваренского</w:t>
      </w:r>
      <w:proofErr w:type="spellEnd"/>
      <w:r w:rsidRPr="008B7193">
        <w:rPr>
          <w:color w:val="000000"/>
          <w:sz w:val="28"/>
          <w:szCs w:val="28"/>
        </w:rPr>
        <w:t xml:space="preserve"> сельсовета </w:t>
      </w:r>
    </w:p>
    <w:p w:rsidR="008B7193" w:rsidRPr="008B7193" w:rsidRDefault="008B7193" w:rsidP="008B7193">
      <w:pPr>
        <w:ind w:left="-426" w:firstLine="426"/>
        <w:jc w:val="both"/>
        <w:rPr>
          <w:color w:val="000000"/>
          <w:sz w:val="28"/>
          <w:szCs w:val="28"/>
        </w:rPr>
      </w:pPr>
      <w:proofErr w:type="spellStart"/>
      <w:r w:rsidRPr="008B7193">
        <w:rPr>
          <w:color w:val="000000"/>
          <w:sz w:val="28"/>
          <w:szCs w:val="28"/>
        </w:rPr>
        <w:t>Коченевского</w:t>
      </w:r>
      <w:proofErr w:type="spellEnd"/>
      <w:r w:rsidRPr="008B7193">
        <w:rPr>
          <w:color w:val="000000"/>
          <w:sz w:val="28"/>
          <w:szCs w:val="28"/>
        </w:rPr>
        <w:t xml:space="preserve"> района </w:t>
      </w:r>
    </w:p>
    <w:p w:rsidR="008B7193" w:rsidRPr="008B7193" w:rsidRDefault="008B7193" w:rsidP="008B7193">
      <w:pPr>
        <w:ind w:left="-426" w:firstLine="426"/>
        <w:jc w:val="both"/>
        <w:rPr>
          <w:color w:val="000000"/>
          <w:sz w:val="28"/>
          <w:szCs w:val="28"/>
        </w:rPr>
      </w:pPr>
      <w:r w:rsidRPr="008B7193">
        <w:rPr>
          <w:color w:val="000000"/>
          <w:sz w:val="28"/>
          <w:szCs w:val="28"/>
        </w:rPr>
        <w:t xml:space="preserve">Новосибирской области                                                      </w:t>
      </w:r>
      <w:proofErr w:type="spellStart"/>
      <w:r w:rsidRPr="008B7193">
        <w:rPr>
          <w:color w:val="000000"/>
          <w:sz w:val="28"/>
          <w:szCs w:val="28"/>
        </w:rPr>
        <w:t>А.Е.Форат</w:t>
      </w:r>
      <w:proofErr w:type="spellEnd"/>
    </w:p>
    <w:p w:rsidR="008B7193" w:rsidRPr="008B7193" w:rsidRDefault="008B7193" w:rsidP="008B7193">
      <w:pPr>
        <w:ind w:left="-426" w:firstLine="426"/>
        <w:jc w:val="both"/>
        <w:rPr>
          <w:color w:val="000000"/>
          <w:sz w:val="28"/>
          <w:szCs w:val="28"/>
        </w:rPr>
      </w:pPr>
    </w:p>
    <w:p w:rsidR="0035168E" w:rsidRDefault="0035168E">
      <w:pPr>
        <w:ind w:firstLine="709"/>
        <w:rPr>
          <w:sz w:val="28"/>
          <w:szCs w:val="28"/>
        </w:rPr>
      </w:pPr>
    </w:p>
    <w:p w:rsidR="0035168E" w:rsidRDefault="0035168E">
      <w:pPr>
        <w:ind w:left="5664" w:firstLine="708"/>
        <w:outlineLvl w:val="0"/>
        <w:rPr>
          <w:b/>
          <w:sz w:val="28"/>
          <w:szCs w:val="28"/>
        </w:rPr>
      </w:pPr>
    </w:p>
    <w:p w:rsidR="0035168E" w:rsidRDefault="0035168E">
      <w:pPr>
        <w:ind w:left="5664" w:firstLine="708"/>
        <w:outlineLvl w:val="0"/>
        <w:rPr>
          <w:b/>
          <w:sz w:val="28"/>
          <w:szCs w:val="28"/>
        </w:rPr>
      </w:pPr>
    </w:p>
    <w:p w:rsidR="0035168E" w:rsidRDefault="0035168E">
      <w:pPr>
        <w:rPr>
          <w:sz w:val="28"/>
          <w:szCs w:val="28"/>
        </w:rPr>
      </w:pPr>
    </w:p>
    <w:p w:rsidR="0035168E" w:rsidRDefault="000A71F2">
      <w:pPr>
        <w:jc w:val="center"/>
        <w:rPr>
          <w:sz w:val="22"/>
          <w:szCs w:val="22"/>
        </w:rPr>
      </w:pPr>
      <w:bookmarkStart w:id="0" w:name="Par42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35168E" w:rsidRDefault="0035168E">
      <w:pPr>
        <w:jc w:val="center"/>
        <w:rPr>
          <w:sz w:val="22"/>
          <w:szCs w:val="22"/>
        </w:rPr>
      </w:pPr>
    </w:p>
    <w:p w:rsidR="0035168E" w:rsidRDefault="0035168E">
      <w:pPr>
        <w:jc w:val="center"/>
        <w:rPr>
          <w:sz w:val="22"/>
          <w:szCs w:val="22"/>
        </w:rPr>
      </w:pPr>
    </w:p>
    <w:p w:rsidR="0035168E" w:rsidRDefault="0035168E">
      <w:pPr>
        <w:jc w:val="center"/>
        <w:rPr>
          <w:sz w:val="22"/>
          <w:szCs w:val="22"/>
        </w:rPr>
      </w:pPr>
    </w:p>
    <w:p w:rsidR="0035168E" w:rsidRDefault="0035168E" w:rsidP="008B7193">
      <w:pPr>
        <w:rPr>
          <w:sz w:val="22"/>
          <w:szCs w:val="22"/>
        </w:rPr>
      </w:pPr>
    </w:p>
    <w:p w:rsidR="00A554B6" w:rsidRDefault="000A71F2" w:rsidP="00A554B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A554B6" w:rsidRPr="00A554B6" w:rsidRDefault="00A554B6" w:rsidP="00A554B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t>Приложение к постановлению</w:t>
      </w:r>
      <w:r w:rsidR="000A71F2">
        <w:t xml:space="preserve">                                                                                                           </w:t>
      </w:r>
      <w:r>
        <w:t xml:space="preserve">                                 </w:t>
      </w:r>
      <w:r w:rsidR="000A71F2">
        <w:t>администрации</w:t>
      </w:r>
      <w:r w:rsidR="008B7193">
        <w:t xml:space="preserve"> </w:t>
      </w:r>
      <w:proofErr w:type="spellStart"/>
      <w:r w:rsidR="008B7193">
        <w:t>Поваренского</w:t>
      </w:r>
      <w:proofErr w:type="spellEnd"/>
      <w:r w:rsidR="008B7193">
        <w:t xml:space="preserve"> </w:t>
      </w:r>
      <w:r w:rsidRPr="00A554B6">
        <w:t>сельсовета</w:t>
      </w:r>
      <w:r w:rsidR="000A71F2" w:rsidRPr="00A554B6">
        <w:t xml:space="preserve"> </w:t>
      </w:r>
    </w:p>
    <w:p w:rsidR="0035168E" w:rsidRDefault="00A554B6" w:rsidP="00A554B6">
      <w:pPr>
        <w:jc w:val="center"/>
      </w:pPr>
      <w:r>
        <w:t xml:space="preserve">                                                                         </w:t>
      </w:r>
      <w:proofErr w:type="spellStart"/>
      <w:r w:rsidR="000A71F2">
        <w:t>Ко</w:t>
      </w:r>
      <w:r>
        <w:t>ч</w:t>
      </w:r>
      <w:r w:rsidR="000A71F2">
        <w:t>еневского</w:t>
      </w:r>
      <w:proofErr w:type="spellEnd"/>
      <w:r w:rsidR="000A71F2">
        <w:t xml:space="preserve"> района</w:t>
      </w:r>
      <w:r>
        <w:t xml:space="preserve"> Новосибирской области</w:t>
      </w:r>
    </w:p>
    <w:p w:rsidR="0035168E" w:rsidRDefault="000A71F2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8B719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«</w:t>
      </w:r>
      <w:r w:rsidR="00A554B6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8B7193">
        <w:rPr>
          <w:rFonts w:ascii="Times New Roman" w:hAnsi="Times New Roman" w:cs="Times New Roman"/>
          <w:b w:val="0"/>
          <w:sz w:val="24"/>
          <w:szCs w:val="24"/>
        </w:rPr>
        <w:t>28</w:t>
      </w:r>
      <w:r w:rsidR="00A554B6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A554B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B7193">
        <w:rPr>
          <w:rFonts w:ascii="Times New Roman" w:hAnsi="Times New Roman" w:cs="Times New Roman"/>
          <w:b w:val="0"/>
          <w:sz w:val="24"/>
          <w:szCs w:val="24"/>
        </w:rPr>
        <w:t xml:space="preserve">августа  </w:t>
      </w:r>
      <w:r w:rsidR="00A554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2023  № </w:t>
      </w:r>
      <w:r w:rsidR="008B7193">
        <w:rPr>
          <w:rFonts w:ascii="Times New Roman" w:hAnsi="Times New Roman" w:cs="Times New Roman"/>
          <w:b w:val="0"/>
          <w:sz w:val="24"/>
          <w:szCs w:val="24"/>
        </w:rPr>
        <w:t>76</w:t>
      </w:r>
    </w:p>
    <w:p w:rsidR="0035168E" w:rsidRDefault="003516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168E" w:rsidRDefault="000A71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5168E" w:rsidRDefault="000A71F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осуществления бюджетных полномочий главных администраторов доходов бюджетной системы, являющихся органами местного самоуправления </w:t>
      </w:r>
      <w:proofErr w:type="spellStart"/>
      <w:r w:rsidR="008B7193">
        <w:rPr>
          <w:rFonts w:ascii="Times New Roman" w:hAnsi="Times New Roman" w:cs="Times New Roman"/>
          <w:b w:val="0"/>
          <w:bCs w:val="0"/>
          <w:sz w:val="28"/>
          <w:szCs w:val="28"/>
        </w:rPr>
        <w:t>Поваренского</w:t>
      </w:r>
      <w:proofErr w:type="spellEnd"/>
      <w:r w:rsidR="00A554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 и находящимися в их ведении казенными учреждениями</w:t>
      </w:r>
    </w:p>
    <w:p w:rsidR="0035168E" w:rsidRDefault="0035168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168E" w:rsidRDefault="000A71F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5168E" w:rsidRDefault="00351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68E" w:rsidRDefault="000A7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пунктом 4 статьи 160.1 Бюджетного </w:t>
      </w:r>
      <w:hyperlink r:id="rId9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в целях повышения качества и эффективности формирования и исполнения бюджета </w:t>
      </w:r>
      <w:proofErr w:type="spellStart"/>
      <w:r w:rsidR="008B7193" w:rsidRPr="008B7193">
        <w:rPr>
          <w:rFonts w:ascii="Times New Roman" w:hAnsi="Times New Roman" w:cs="Times New Roman"/>
          <w:bCs/>
          <w:sz w:val="28"/>
          <w:szCs w:val="28"/>
        </w:rPr>
        <w:t>Поваренского</w:t>
      </w:r>
      <w:proofErr w:type="spellEnd"/>
      <w:r w:rsidR="00A554B6" w:rsidRPr="00A554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регламентации деятельности главных администраторов доходов бюджета</w:t>
      </w:r>
      <w:r w:rsidR="008B7193" w:rsidRPr="008B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B7193" w:rsidRPr="008B7193">
        <w:rPr>
          <w:rFonts w:ascii="Times New Roman" w:hAnsi="Times New Roman" w:cs="Times New Roman"/>
          <w:bCs/>
          <w:sz w:val="28"/>
          <w:szCs w:val="28"/>
        </w:rPr>
        <w:t>Поваренского</w:t>
      </w:r>
      <w:proofErr w:type="spellEnd"/>
      <w:r w:rsidR="00A554B6" w:rsidRPr="00A554B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059BD">
        <w:rPr>
          <w:rFonts w:ascii="Times New Roman" w:hAnsi="Times New Roman" w:cs="Times New Roman"/>
          <w:sz w:val="28"/>
          <w:szCs w:val="28"/>
        </w:rPr>
        <w:t xml:space="preserve"> </w:t>
      </w:r>
      <w:r w:rsidR="00C059BD" w:rsidRPr="00C059BD">
        <w:rPr>
          <w:rFonts w:ascii="Times New Roman" w:hAnsi="Times New Roman" w:cs="Times New Roman"/>
          <w:sz w:val="28"/>
          <w:szCs w:val="28"/>
        </w:rPr>
        <w:t>(далее-местный бюджет)</w:t>
      </w:r>
      <w:r>
        <w:rPr>
          <w:rFonts w:ascii="Times New Roman" w:hAnsi="Times New Roman" w:cs="Times New Roman"/>
          <w:sz w:val="28"/>
          <w:szCs w:val="28"/>
        </w:rPr>
        <w:t xml:space="preserve"> и (или) находящимися в их ведении муниципальными казенными учреждениями (далее - главные администраторы) по осуществлению ими полномочий, установленных Бюджетным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с учетом особенностей, установленным настоящим Порядком.</w:t>
      </w:r>
    </w:p>
    <w:p w:rsidR="0035168E" w:rsidRDefault="000A7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Понятия и термины, используемые в настоящем Порядке, применяются в значении, установленном Бюджетным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5168E" w:rsidRDefault="000A7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Бюджетные полномочия, установленные Бюджетным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главные администраторы (администраторы) осуществляют в соответствии с настоящим Порядком.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регулирует вопросы, связанные с формированием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прогноза доходной части </w:t>
      </w:r>
      <w:r w:rsidR="00A554B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анализом исполнения доходов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бюджета, организацией ведения бюджетного учета, составлением бюджетной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отчетности, организацией работы по уточнению невыясненных поступлений в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бюджет, возвратом излишне или ошибочно уплаченных платежей, взаимодействием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Новосибирской области, осуществляющим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 и распределение доходов, поступивших в бюджетную систему Российской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1.5. Закрепление за органами местного самоуправления</w:t>
      </w:r>
      <w:r w:rsidR="008B7193" w:rsidRPr="008B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B7193" w:rsidRPr="008B7193">
        <w:rPr>
          <w:rFonts w:ascii="Times New Roman" w:hAnsi="Times New Roman" w:cs="Times New Roman"/>
          <w:bCs/>
          <w:sz w:val="28"/>
          <w:szCs w:val="28"/>
        </w:rPr>
        <w:t>Поваренского</w:t>
      </w:r>
      <w:proofErr w:type="spellEnd"/>
      <w:r w:rsidR="00472CB9" w:rsidRPr="00472C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72CB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72CB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полномочий главного администратора (администратора) доходов</w:t>
      </w:r>
      <w:r w:rsidRPr="00A554B6">
        <w:t xml:space="preserve"> </w:t>
      </w:r>
      <w:r w:rsidR="00472CB9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производится с учетом выполняемых ими функций.</w:t>
      </w:r>
    </w:p>
    <w:p w:rsidR="0035168E" w:rsidRDefault="000A7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  <w:r w:rsidR="00472CB9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формируется </w:t>
      </w:r>
      <w:r w:rsidR="00C059B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 и утверждается нормативным правовым актом администрации </w:t>
      </w:r>
      <w:proofErr w:type="spellStart"/>
      <w:r w:rsidR="008B7193" w:rsidRPr="008B7193">
        <w:rPr>
          <w:rFonts w:ascii="Times New Roman" w:hAnsi="Times New Roman" w:cs="Times New Roman"/>
          <w:bCs/>
          <w:sz w:val="28"/>
          <w:szCs w:val="28"/>
        </w:rPr>
        <w:t>Поваренского</w:t>
      </w:r>
      <w:proofErr w:type="spellEnd"/>
      <w:r w:rsidR="00C059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059B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68E" w:rsidRDefault="0035168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168E" w:rsidRDefault="000A71F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Бюджетные полномочия главного администратора доходов </w:t>
      </w:r>
      <w:r w:rsidR="00C059BD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 и порядок их осуществления</w:t>
      </w:r>
    </w:p>
    <w:p w:rsidR="0035168E" w:rsidRDefault="00351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68E" w:rsidRDefault="000A7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Главный администратор доходов</w:t>
      </w:r>
      <w:r w:rsidR="00C059BD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следующие бюджетные полномочия:</w:t>
      </w:r>
    </w:p>
    <w:p w:rsidR="0035168E" w:rsidRDefault="000A7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4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Формирует и утверждает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Pr="00A554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68E" w:rsidRDefault="000A71F2">
      <w:pPr>
        <w:pStyle w:val="ConsPlusNormal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554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перечень доходных источников,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закрепленных за главным администратором доходов бюджета;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сведения и расчеты по администрируемым им платежам с обоснованиями, необходимыми для проекта </w:t>
      </w:r>
      <w:r w:rsidR="00C059BD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период;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 сведения о планируемых поступлениях по администрируемым доходам, в том числе по безвозмездным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поступлениям, с помесячной разбивкой для составления и ведения кассового плана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сроки, предусмотренные постановлением администрации</w:t>
      </w:r>
      <w:r w:rsidR="008B7193" w:rsidRPr="008B71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B7193" w:rsidRPr="008B7193">
        <w:rPr>
          <w:rFonts w:ascii="Times New Roman" w:hAnsi="Times New Roman" w:cs="Times New Roman"/>
          <w:bCs/>
          <w:sz w:val="28"/>
          <w:szCs w:val="28"/>
        </w:rPr>
        <w:t>Поваренского</w:t>
      </w:r>
      <w:proofErr w:type="spellEnd"/>
      <w:r w:rsidR="00C059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059B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о порядке составления 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ведения кассового плана исполнения </w:t>
      </w:r>
      <w:r w:rsidR="00C059BD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обоснованные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внесению изменений в доходную часть </w:t>
      </w:r>
      <w:r w:rsidR="00C059BD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35168E" w:rsidRDefault="000A7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сведения и бюджетную отчетность, необходимые для осуществления полномочий главного администратора;</w:t>
      </w:r>
    </w:p>
    <w:p w:rsidR="000E1401" w:rsidRPr="000E1401" w:rsidRDefault="000E140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регламент реализации полномочий по взысканию дебиторской задолженности по платежам в бюджет, пеням и штрафам по ним</w:t>
      </w:r>
      <w:r w:rsidRPr="000E1401">
        <w:rPr>
          <w:rFonts w:ascii="Times New Roman" w:hAnsi="Times New Roman" w:cs="Times New Roman"/>
          <w:sz w:val="28"/>
          <w:szCs w:val="28"/>
        </w:rPr>
        <w:t>;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аналитические материалы по исполнению </w:t>
      </w:r>
      <w:r w:rsidR="00C059BD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в части администрируемых доходов, отчетность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администратора доходов по формам и в сроки, установленными приказами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Федерации, а также информацию по запросам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финансов и налоговой политики Новосибирской области</w:t>
      </w:r>
      <w:r w:rsidR="00C059BD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proofErr w:type="spellStart"/>
      <w:r w:rsidR="00C059B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C059B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168E" w:rsidRPr="00D819A0" w:rsidRDefault="000A7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-  сведения о закрепленных за ним источниках доходов, необходимые для включения в перечень источников доходов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в реестр источников доходов </w:t>
      </w:r>
      <w:r w:rsidR="00C059BD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</w:t>
      </w:r>
      <w:proofErr w:type="spellStart"/>
      <w:r w:rsidR="008B7193" w:rsidRPr="008B7193">
        <w:rPr>
          <w:rFonts w:ascii="Times New Roman" w:hAnsi="Times New Roman" w:cs="Times New Roman"/>
          <w:bCs/>
          <w:sz w:val="28"/>
          <w:szCs w:val="28"/>
        </w:rPr>
        <w:t>Поваренского</w:t>
      </w:r>
      <w:proofErr w:type="spellEnd"/>
      <w:r w:rsidR="00C059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</w:t>
      </w:r>
      <w:r w:rsidR="00C059B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5A4C47">
        <w:rPr>
          <w:rFonts w:ascii="Times New Roman" w:hAnsi="Times New Roman" w:cs="Times New Roman"/>
          <w:sz w:val="28"/>
          <w:szCs w:val="28"/>
          <w:highlight w:val="white"/>
        </w:rPr>
        <w:t>28.08.2023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 </w:t>
      </w:r>
      <w:r w:rsidR="005A4C47">
        <w:rPr>
          <w:rFonts w:ascii="Times New Roman" w:hAnsi="Times New Roman" w:cs="Times New Roman"/>
          <w:sz w:val="28"/>
          <w:szCs w:val="28"/>
          <w:highlight w:val="white"/>
        </w:rPr>
        <w:t>75 «О Порядке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формирования и ведения реестра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источников доходов бюджета</w:t>
      </w:r>
      <w:r w:rsidR="005A4C4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5A4C47">
        <w:rPr>
          <w:rFonts w:ascii="Times New Roman" w:hAnsi="Times New Roman" w:cs="Times New Roman"/>
          <w:sz w:val="28"/>
          <w:szCs w:val="28"/>
          <w:highlight w:val="white"/>
        </w:rPr>
        <w:t>Поваренского</w:t>
      </w:r>
      <w:proofErr w:type="spellEnd"/>
      <w:r w:rsidR="005A4C4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C059BD">
        <w:rPr>
          <w:rFonts w:ascii="Times New Roman" w:hAnsi="Times New Roman" w:cs="Times New Roman"/>
          <w:sz w:val="28"/>
          <w:szCs w:val="28"/>
          <w:highlight w:val="white"/>
        </w:rPr>
        <w:t>сельсовета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района Новосибирской области»</w:t>
      </w:r>
      <w:r w:rsidR="00D819A0" w:rsidRPr="00D819A0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D819A0" w:rsidRPr="009D7AD4" w:rsidRDefault="00D819A0" w:rsidP="00D819A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AD4">
        <w:rPr>
          <w:rFonts w:ascii="Times New Roman" w:hAnsi="Times New Roman" w:cs="Times New Roman"/>
          <w:sz w:val="28"/>
          <w:szCs w:val="28"/>
        </w:rPr>
        <w:t>- порядок действий администраторов доходов бюджета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взысканию;</w:t>
      </w:r>
    </w:p>
    <w:p w:rsidR="00D819A0" w:rsidRDefault="00D819A0" w:rsidP="00D819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AD4">
        <w:rPr>
          <w:rFonts w:ascii="Times New Roman" w:hAnsi="Times New Roman" w:cs="Times New Roman"/>
          <w:sz w:val="28"/>
          <w:szCs w:val="28"/>
        </w:rPr>
        <w:t xml:space="preserve"> </w:t>
      </w:r>
      <w:r w:rsidRPr="00D819A0">
        <w:rPr>
          <w:rFonts w:ascii="Times New Roman" w:hAnsi="Times New Roman" w:cs="Times New Roman"/>
          <w:sz w:val="28"/>
          <w:szCs w:val="28"/>
        </w:rPr>
        <w:t xml:space="preserve"> </w:t>
      </w:r>
      <w:r w:rsidRPr="009D7AD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D7AD4">
        <w:rPr>
          <w:rFonts w:ascii="Times New Roman" w:hAnsi="Times New Roman" w:cs="Times New Roman"/>
          <w:sz w:val="28"/>
          <w:szCs w:val="28"/>
        </w:rPr>
        <w:t>- требование об установлении администраторами доходов бюджетов регламента реализации полномочий администратора доходов бюджета по взысканию дебиторской задолженности по платежам в бюджет, пеням и штрафам по ним, разработанного в соответствии   с общими  требованиями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</w:t>
      </w:r>
      <w:proofErr w:type="gramEnd"/>
      <w:r w:rsidRPr="009D7AD4">
        <w:rPr>
          <w:rFonts w:ascii="Times New Roman" w:hAnsi="Times New Roman" w:cs="Times New Roman"/>
          <w:sz w:val="28"/>
          <w:szCs w:val="28"/>
        </w:rPr>
        <w:t xml:space="preserve"> в бюджет, пеням и штрафам».</w:t>
      </w:r>
    </w:p>
    <w:p w:rsidR="00D819A0" w:rsidRPr="00D819A0" w:rsidRDefault="00D819A0">
      <w:pPr>
        <w:pStyle w:val="ConsPlusNormal"/>
        <w:ind w:firstLine="540"/>
        <w:jc w:val="both"/>
        <w:rPr>
          <w:highlight w:val="white"/>
        </w:rPr>
      </w:pPr>
    </w:p>
    <w:p w:rsidR="008A0B02" w:rsidRDefault="000A7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 Общими требованиями к методике прогнозирования поступлений доходов в бюджеты бюджетной системы Российской Федерации,</w:t>
      </w:r>
      <w:r w:rsidR="00C05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23.06.2016 № 574</w:t>
      </w:r>
      <w:r w:rsidR="008A0B02" w:rsidRPr="008A0B02">
        <w:rPr>
          <w:rFonts w:ascii="Times New Roman" w:hAnsi="Times New Roman" w:cs="Times New Roman"/>
          <w:sz w:val="28"/>
          <w:szCs w:val="28"/>
        </w:rPr>
        <w:t>:</w:t>
      </w:r>
    </w:p>
    <w:p w:rsidR="0035168E" w:rsidRDefault="008A0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B02">
        <w:rPr>
          <w:rFonts w:ascii="Times New Roman" w:hAnsi="Times New Roman" w:cs="Times New Roman"/>
          <w:sz w:val="28"/>
          <w:szCs w:val="28"/>
        </w:rPr>
        <w:t>-</w:t>
      </w:r>
      <w:r w:rsidR="000A71F2">
        <w:rPr>
          <w:rFonts w:ascii="Times New Roman" w:hAnsi="Times New Roman" w:cs="Times New Roman"/>
          <w:sz w:val="28"/>
          <w:szCs w:val="28"/>
        </w:rPr>
        <w:t xml:space="preserve"> разрабатывает (актуализирует) методику прогнозирования по</w:t>
      </w:r>
      <w:r w:rsidR="000A71F2">
        <w:t xml:space="preserve"> </w:t>
      </w:r>
      <w:r w:rsidR="000A71F2">
        <w:rPr>
          <w:rFonts w:ascii="Times New Roman" w:hAnsi="Times New Roman" w:cs="Times New Roman"/>
          <w:sz w:val="28"/>
          <w:szCs w:val="28"/>
        </w:rPr>
        <w:t xml:space="preserve">кодам бюджетной классификации доходов, в отношении </w:t>
      </w:r>
      <w:r w:rsidR="00C059BD">
        <w:rPr>
          <w:rFonts w:ascii="Times New Roman" w:hAnsi="Times New Roman" w:cs="Times New Roman"/>
          <w:sz w:val="28"/>
          <w:szCs w:val="28"/>
        </w:rPr>
        <w:t>которых осуществляются</w:t>
      </w:r>
      <w:r w:rsidR="000A71F2">
        <w:t xml:space="preserve"> </w:t>
      </w:r>
      <w:r w:rsidR="000A71F2">
        <w:rPr>
          <w:rFonts w:ascii="Times New Roman" w:hAnsi="Times New Roman" w:cs="Times New Roman"/>
          <w:sz w:val="28"/>
          <w:szCs w:val="28"/>
        </w:rPr>
        <w:t xml:space="preserve">полномочия главного администратора доходов, и </w:t>
      </w:r>
      <w:r w:rsidR="00C059BD">
        <w:rPr>
          <w:rFonts w:ascii="Times New Roman" w:hAnsi="Times New Roman" w:cs="Times New Roman"/>
          <w:sz w:val="28"/>
          <w:szCs w:val="28"/>
        </w:rPr>
        <w:t>утверждается нормативным</w:t>
      </w:r>
      <w:r w:rsidR="000A71F2">
        <w:t xml:space="preserve"> </w:t>
      </w:r>
      <w:r w:rsidR="000A71F2">
        <w:rPr>
          <w:rFonts w:ascii="Times New Roman" w:hAnsi="Times New Roman" w:cs="Times New Roman"/>
          <w:sz w:val="28"/>
          <w:szCs w:val="28"/>
        </w:rPr>
        <w:t>правовым актом;</w:t>
      </w:r>
    </w:p>
    <w:p w:rsidR="00A43C44" w:rsidRDefault="000A71F2" w:rsidP="00A43C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C44" w:rsidRPr="00A43C44">
        <w:rPr>
          <w:rFonts w:ascii="Times New Roman" w:hAnsi="Times New Roman" w:cs="Times New Roman"/>
          <w:sz w:val="28"/>
          <w:szCs w:val="28"/>
        </w:rPr>
        <w:t>определ</w:t>
      </w:r>
      <w:r w:rsidR="00A43C44">
        <w:rPr>
          <w:rFonts w:ascii="Times New Roman" w:hAnsi="Times New Roman" w:cs="Times New Roman"/>
          <w:sz w:val="28"/>
          <w:szCs w:val="28"/>
        </w:rPr>
        <w:t>яет</w:t>
      </w:r>
      <w:r w:rsidR="00A43C44" w:rsidRPr="00A43C44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A43C44">
        <w:rPr>
          <w:rFonts w:ascii="Times New Roman" w:hAnsi="Times New Roman" w:cs="Times New Roman"/>
          <w:sz w:val="28"/>
          <w:szCs w:val="28"/>
        </w:rPr>
        <w:t>ок</w:t>
      </w:r>
      <w:r w:rsidR="00A43C44" w:rsidRPr="00A43C44">
        <w:rPr>
          <w:rFonts w:ascii="Times New Roman" w:hAnsi="Times New Roman" w:cs="Times New Roman"/>
          <w:sz w:val="28"/>
          <w:szCs w:val="28"/>
        </w:rPr>
        <w:t xml:space="preserve"> действий главного администратора доходов </w:t>
      </w:r>
      <w:r w:rsidR="00A43C44">
        <w:rPr>
          <w:rFonts w:ascii="Times New Roman" w:hAnsi="Times New Roman" w:cs="Times New Roman"/>
          <w:sz w:val="28"/>
          <w:szCs w:val="28"/>
        </w:rPr>
        <w:t>местного</w:t>
      </w:r>
      <w:r w:rsidR="00A43C44" w:rsidRPr="00A43C44">
        <w:rPr>
          <w:rFonts w:ascii="Times New Roman" w:hAnsi="Times New Roman" w:cs="Times New Roman"/>
          <w:sz w:val="28"/>
          <w:szCs w:val="28"/>
        </w:rPr>
        <w:t xml:space="preserve"> бюджета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A43C44" w:rsidRPr="0010417F" w:rsidRDefault="00A43C44" w:rsidP="00A43C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417F">
        <w:rPr>
          <w:rFonts w:ascii="Times New Roman" w:hAnsi="Times New Roman" w:cs="Times New Roman"/>
          <w:sz w:val="28"/>
          <w:szCs w:val="28"/>
        </w:rPr>
        <w:t>-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417F">
        <w:rPr>
          <w:rFonts w:ascii="Times New Roman" w:hAnsi="Times New Roman" w:cs="Times New Roman"/>
          <w:sz w:val="28"/>
          <w:szCs w:val="28"/>
        </w:rPr>
        <w:t>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(далее</w:t>
      </w:r>
      <w:r w:rsidRPr="001041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417F">
        <w:rPr>
          <w:rFonts w:ascii="Times New Roman" w:hAnsi="Times New Roman" w:cs="Times New Roman"/>
          <w:sz w:val="28"/>
          <w:szCs w:val="28"/>
        </w:rPr>
        <w:t>– ГИИС «Электронный бюджет») в порядке, утвержденном приказом Министерства финансов Российской Федерации от</w:t>
      </w:r>
      <w:r w:rsidRPr="001041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417F">
        <w:rPr>
          <w:rFonts w:ascii="Times New Roman" w:hAnsi="Times New Roman" w:cs="Times New Roman"/>
          <w:sz w:val="28"/>
          <w:szCs w:val="28"/>
        </w:rPr>
        <w:t>09.12.2022 №</w:t>
      </w:r>
      <w:r w:rsidRPr="001041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417F">
        <w:rPr>
          <w:rFonts w:ascii="Times New Roman" w:hAnsi="Times New Roman" w:cs="Times New Roman"/>
          <w:sz w:val="28"/>
          <w:szCs w:val="28"/>
        </w:rPr>
        <w:t>187н «Об утверждении Порядка формирования, согласования и включения информации в перечень источников доходов Российской Федерации, структуры уникального номера реестровой записи источника дохода бюджета бюджетной системы Российской</w:t>
      </w:r>
      <w:proofErr w:type="gramEnd"/>
      <w:r w:rsidRPr="00104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417F">
        <w:rPr>
          <w:rFonts w:ascii="Times New Roman" w:hAnsi="Times New Roman" w:cs="Times New Roman"/>
          <w:sz w:val="28"/>
          <w:szCs w:val="28"/>
        </w:rPr>
        <w:t xml:space="preserve">Федерации, структуры уникального номера реестровой записи группы источников доходов бюджетов бюджетной системы Российской Федерации, структуры идентификационного кода источника дохода бюджета бюджетной системы Российской Федерации, структуры идентификационного кода группы </w:t>
      </w:r>
      <w:r w:rsidRPr="0010417F">
        <w:rPr>
          <w:rFonts w:ascii="Times New Roman" w:hAnsi="Times New Roman" w:cs="Times New Roman"/>
          <w:sz w:val="28"/>
          <w:szCs w:val="28"/>
        </w:rPr>
        <w:lastRenderedPageBreak/>
        <w:t>источников доходов бюджетов бюджетной системы Российской Федерации» (далее – Приказ Минфина России №</w:t>
      </w:r>
      <w:r w:rsidRPr="001041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417F">
        <w:rPr>
          <w:rFonts w:ascii="Times New Roman" w:hAnsi="Times New Roman" w:cs="Times New Roman"/>
          <w:sz w:val="28"/>
          <w:szCs w:val="28"/>
        </w:rPr>
        <w:t>187н), сведения об источниках доходов бюджетов бюджетной системы Российской Федерации, в отношении которых они или находящиеся в</w:t>
      </w:r>
      <w:r w:rsidRPr="001041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417F">
        <w:rPr>
          <w:rFonts w:ascii="Times New Roman" w:hAnsi="Times New Roman" w:cs="Times New Roman"/>
          <w:sz w:val="28"/>
          <w:szCs w:val="28"/>
        </w:rPr>
        <w:t>их</w:t>
      </w:r>
      <w:r w:rsidRPr="001041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417F">
        <w:rPr>
          <w:rFonts w:ascii="Times New Roman" w:hAnsi="Times New Roman" w:cs="Times New Roman"/>
          <w:sz w:val="28"/>
          <w:szCs w:val="28"/>
        </w:rPr>
        <w:t>ведении казенные учреждения</w:t>
      </w:r>
      <w:proofErr w:type="gramEnd"/>
      <w:r w:rsidRPr="0010417F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417F">
        <w:rPr>
          <w:rFonts w:ascii="Times New Roman" w:hAnsi="Times New Roman" w:cs="Times New Roman"/>
          <w:sz w:val="28"/>
          <w:szCs w:val="28"/>
        </w:rPr>
        <w:t xml:space="preserve">т бюджетные полномочия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10417F">
        <w:rPr>
          <w:rFonts w:ascii="Times New Roman" w:hAnsi="Times New Roman" w:cs="Times New Roman"/>
          <w:sz w:val="28"/>
          <w:szCs w:val="28"/>
        </w:rPr>
        <w:t>администратора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17F">
        <w:rPr>
          <w:rFonts w:ascii="Times New Roman" w:hAnsi="Times New Roman" w:cs="Times New Roman"/>
          <w:sz w:val="28"/>
          <w:szCs w:val="28"/>
        </w:rPr>
        <w:t>;</w:t>
      </w:r>
    </w:p>
    <w:p w:rsidR="00A43C44" w:rsidRPr="0010417F" w:rsidRDefault="00A43C44" w:rsidP="00A43C4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041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417F">
        <w:rPr>
          <w:rFonts w:ascii="Times New Roman" w:hAnsi="Times New Roman" w:cs="Times New Roman"/>
          <w:sz w:val="28"/>
          <w:szCs w:val="28"/>
        </w:rPr>
        <w:t>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417F">
        <w:rPr>
          <w:rFonts w:ascii="Times New Roman" w:hAnsi="Times New Roman" w:cs="Times New Roman"/>
          <w:sz w:val="28"/>
          <w:szCs w:val="28"/>
        </w:rPr>
        <w:t>т в электронной форме в перечне источников доходов Российской Федерации в ГИИС «Электронный бюджет» в порядке, утвержденном Приказом Минфина России №</w:t>
      </w:r>
      <w:r w:rsidRPr="001041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417F">
        <w:rPr>
          <w:rFonts w:ascii="Times New Roman" w:hAnsi="Times New Roman" w:cs="Times New Roman"/>
          <w:sz w:val="28"/>
          <w:szCs w:val="28"/>
        </w:rPr>
        <w:t xml:space="preserve">187н, информацию о закреплении полномочий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10417F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17F">
        <w:rPr>
          <w:rFonts w:ascii="Times New Roman" w:hAnsi="Times New Roman" w:cs="Times New Roman"/>
          <w:sz w:val="28"/>
          <w:szCs w:val="28"/>
        </w:rPr>
        <w:t xml:space="preserve">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0417F">
        <w:rPr>
          <w:rFonts w:ascii="Times New Roman" w:hAnsi="Times New Roman" w:cs="Times New Roman"/>
          <w:sz w:val="28"/>
          <w:szCs w:val="28"/>
        </w:rPr>
        <w:t xml:space="preserve">бюджета, о закреплении полномочий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10417F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17F">
        <w:rPr>
          <w:rFonts w:ascii="Times New Roman" w:hAnsi="Times New Roman" w:cs="Times New Roman"/>
          <w:sz w:val="28"/>
          <w:szCs w:val="28"/>
        </w:rPr>
        <w:t xml:space="preserve">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0417F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17F">
        <w:rPr>
          <w:rFonts w:ascii="Times New Roman" w:hAnsi="Times New Roman" w:cs="Times New Roman"/>
          <w:sz w:val="28"/>
          <w:szCs w:val="28"/>
        </w:rPr>
        <w:t xml:space="preserve"> за находящимися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10417F">
        <w:rPr>
          <w:rFonts w:ascii="Times New Roman" w:hAnsi="Times New Roman" w:cs="Times New Roman"/>
          <w:sz w:val="28"/>
          <w:szCs w:val="28"/>
        </w:rPr>
        <w:t>ведении казенными учреждениями, а также об</w:t>
      </w:r>
      <w:r w:rsidRPr="001041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417F">
        <w:rPr>
          <w:rFonts w:ascii="Times New Roman" w:hAnsi="Times New Roman" w:cs="Times New Roman"/>
          <w:sz w:val="28"/>
          <w:szCs w:val="28"/>
        </w:rPr>
        <w:t>осуществлении полномочий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0417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17F">
        <w:rPr>
          <w:rFonts w:ascii="Times New Roman" w:hAnsi="Times New Roman" w:cs="Times New Roman"/>
          <w:sz w:val="28"/>
          <w:szCs w:val="28"/>
        </w:rPr>
        <w:t xml:space="preserve"> доходов бюджетной системы Российской Федерации органами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CCA">
        <w:rPr>
          <w:rFonts w:ascii="Times New Roman" w:hAnsi="Times New Roman" w:cs="Times New Roman"/>
          <w:sz w:val="28"/>
          <w:szCs w:val="28"/>
        </w:rPr>
        <w:t>Поваренского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0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0417F">
        <w:rPr>
          <w:rFonts w:ascii="Times New Roman" w:hAnsi="Times New Roman" w:cs="Times New Roman"/>
          <w:sz w:val="28"/>
          <w:szCs w:val="28"/>
        </w:rPr>
        <w:t xml:space="preserve"> Новосибирской области при реализации переданных отдельных государственных полномочий Новосибирской области;</w:t>
      </w:r>
    </w:p>
    <w:p w:rsidR="00A43C44" w:rsidRDefault="00A43C44" w:rsidP="00A43C44">
      <w:pPr>
        <w:pStyle w:val="ConsPlusNormal"/>
        <w:ind w:firstLine="426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041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417F">
        <w:rPr>
          <w:rFonts w:ascii="Times New Roman" w:hAnsi="Times New Roman" w:cs="Times New Roman"/>
          <w:sz w:val="28"/>
          <w:szCs w:val="28"/>
        </w:rPr>
        <w:t>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417F">
        <w:rPr>
          <w:rFonts w:ascii="Times New Roman" w:hAnsi="Times New Roman" w:cs="Times New Roman"/>
          <w:sz w:val="28"/>
          <w:szCs w:val="28"/>
        </w:rPr>
        <w:t>т в электронной форме в перечне источников доходов Российской Федерации в ГИИС «Электронный бюджет» в порядке, утвержденном Приказом Минфина России №</w:t>
      </w:r>
      <w:r w:rsidRPr="001041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417F">
        <w:rPr>
          <w:rFonts w:ascii="Times New Roman" w:hAnsi="Times New Roman" w:cs="Times New Roman"/>
          <w:sz w:val="28"/>
          <w:szCs w:val="28"/>
        </w:rPr>
        <w:t>187н, сведения об источниках доходов бюджетов бюджетной системы Российской Федерации, в отношении которых бюджетные полномочия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0417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17F">
        <w:rPr>
          <w:rFonts w:ascii="Times New Roman" w:hAnsi="Times New Roman" w:cs="Times New Roman"/>
          <w:sz w:val="28"/>
          <w:szCs w:val="28"/>
        </w:rPr>
        <w:t xml:space="preserve"> доходов бюджетов бюджетной системы Российской Федерации осуществляют органы местного самоуправления</w:t>
      </w:r>
      <w:r w:rsidR="005A4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C47">
        <w:rPr>
          <w:rFonts w:ascii="Times New Roman" w:hAnsi="Times New Roman" w:cs="Times New Roman"/>
          <w:sz w:val="28"/>
          <w:szCs w:val="28"/>
        </w:rPr>
        <w:t>Поваренского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0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0417F">
        <w:rPr>
          <w:rFonts w:ascii="Times New Roman" w:hAnsi="Times New Roman" w:cs="Times New Roman"/>
          <w:sz w:val="28"/>
          <w:szCs w:val="28"/>
        </w:rPr>
        <w:t xml:space="preserve"> Новосибирской области при реализации переданных отдельных </w:t>
      </w:r>
      <w:bookmarkStart w:id="1" w:name="_GoBack"/>
      <w:bookmarkEnd w:id="1"/>
      <w:r w:rsidRPr="0010417F">
        <w:rPr>
          <w:rFonts w:ascii="Times New Roman" w:hAnsi="Times New Roman" w:cs="Times New Roman"/>
          <w:sz w:val="28"/>
          <w:szCs w:val="28"/>
        </w:rPr>
        <w:t>государственных полномочий Новосибирской</w:t>
      </w:r>
      <w:proofErr w:type="gramEnd"/>
      <w:r w:rsidRPr="0010417F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Start"/>
      <w:r w:rsidRPr="0010417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осуществляет иные бюджетные полномочия, установленные Бюджетным кодексом Российской Федерации.</w:t>
      </w:r>
    </w:p>
    <w:p w:rsidR="0035168E" w:rsidRDefault="000A7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Главные администраторы доходов </w:t>
      </w:r>
      <w:r w:rsidR="008A0B02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платежных документов с учетом требований, установленных приказом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 от 12.11.2013 № 107н «Об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Правил указания информации в полях расчетных документов 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перечисление налогов, сборов и иных платежей в бюджетную систему Российской</w:t>
      </w:r>
      <w:proofErr w:type="gramEnd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Федерации».</w:t>
      </w:r>
    </w:p>
    <w:p w:rsidR="00A43C44" w:rsidRDefault="00A43C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A43C44">
        <w:rPr>
          <w:rFonts w:ascii="Times New Roman" w:hAnsi="Times New Roman" w:cs="Times New Roman"/>
          <w:sz w:val="28"/>
          <w:szCs w:val="28"/>
        </w:rPr>
        <w:t xml:space="preserve">Главный администратор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43C44">
        <w:rPr>
          <w:rFonts w:ascii="Times New Roman" w:hAnsi="Times New Roman" w:cs="Times New Roman"/>
          <w:sz w:val="28"/>
          <w:szCs w:val="28"/>
        </w:rPr>
        <w:t xml:space="preserve"> бюджета принимает правовой акт об установлении главным администратором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43C44">
        <w:rPr>
          <w:rFonts w:ascii="Times New Roman" w:hAnsi="Times New Roman" w:cs="Times New Roman"/>
          <w:sz w:val="28"/>
          <w:szCs w:val="28"/>
        </w:rPr>
        <w:t xml:space="preserve"> бюджета регламента реализации полномочий главного администратора доходов бюджета по взысканию дебиторской задолженности по платежам в бюджет, пеням и штрафам по ним, разработанного в соответствии с общими требованиями к такому регламенту, утвержденными приказом Министерства финансов Российской Федерации  от 18.11.2022 № 172н «Об утверждении общих требований к регламенту реализации</w:t>
      </w:r>
      <w:proofErr w:type="gramEnd"/>
      <w:r w:rsidRPr="00A43C44">
        <w:rPr>
          <w:rFonts w:ascii="Times New Roman" w:hAnsi="Times New Roman" w:cs="Times New Roman"/>
          <w:sz w:val="28"/>
          <w:szCs w:val="28"/>
        </w:rPr>
        <w:t xml:space="preserve"> полномочий администратора доходов бюджета по взысканию дебиторской задолженности по платежам в бюджет, пеням и штрафам по ним</w:t>
      </w:r>
      <w:r w:rsidR="00D819A0" w:rsidRPr="00D819A0">
        <w:rPr>
          <w:rFonts w:ascii="Times New Roman" w:hAnsi="Times New Roman" w:cs="Times New Roman"/>
          <w:sz w:val="28"/>
          <w:szCs w:val="28"/>
        </w:rPr>
        <w:t>”</w:t>
      </w:r>
      <w:r w:rsidR="00D819A0">
        <w:rPr>
          <w:rFonts w:ascii="Times New Roman" w:hAnsi="Times New Roman" w:cs="Times New Roman"/>
          <w:sz w:val="28"/>
          <w:szCs w:val="28"/>
        </w:rPr>
        <w:t>.</w:t>
      </w:r>
    </w:p>
    <w:p w:rsidR="00D819A0" w:rsidRPr="00D819A0" w:rsidRDefault="00D819A0">
      <w:pPr>
        <w:pStyle w:val="ConsPlusNormal"/>
        <w:ind w:firstLine="540"/>
        <w:jc w:val="both"/>
      </w:pPr>
    </w:p>
    <w:p w:rsidR="0035168E" w:rsidRDefault="00351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68E" w:rsidRDefault="000A71F2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Начисление, учет, взыскание доходов и иных платежей</w:t>
      </w:r>
    </w:p>
    <w:p w:rsidR="0035168E" w:rsidRDefault="00351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Начисление доходов осуществляется главным администратором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доходов на основании первичных документов (муниципальных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контрактов, договоров, соглашений, расчетов, актов проверок и иных документов),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подтверждающих возникновение прав требования к плательщику, касающихся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внесения платежей в доход </w:t>
      </w:r>
      <w:r w:rsidR="008A0B02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и отражается в бюджетной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(бухгалтерском) учете главного администратора доходов в соответствии с приказом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 от 06.12.2010 № 162н «Об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плана счетов бюджетного учета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инструкции по его применению».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3.2. Доходы и иные платежи, являющиеся источниками формирования доходной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8A0B02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зачисляются на счет </w:t>
      </w:r>
      <w:r w:rsidRPr="00A554B6">
        <w:rPr>
          <w:rFonts w:ascii="Times New Roman" w:hAnsi="Times New Roman" w:cs="Times New Roman"/>
          <w:sz w:val="28"/>
          <w:szCs w:val="28"/>
        </w:rPr>
        <w:t>03100</w:t>
      </w:r>
      <w:r>
        <w:rPr>
          <w:rFonts w:ascii="Times New Roman" w:hAnsi="Times New Roman" w:cs="Times New Roman"/>
          <w:sz w:val="28"/>
          <w:szCs w:val="28"/>
        </w:rPr>
        <w:t xml:space="preserve"> «Доходы, распределяемые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 федерального казначейства между уровнями бюджетной системы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Федерации» Управлением Федерального казначейства по Новосибирской области.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3.3. Учет начисленных и поступивших сумм доходов и иных платежей </w:t>
      </w:r>
      <w:r w:rsidR="008A0B02">
        <w:rPr>
          <w:rFonts w:ascii="Times New Roman" w:hAnsi="Times New Roman" w:cs="Times New Roman"/>
          <w:sz w:val="28"/>
          <w:szCs w:val="28"/>
        </w:rPr>
        <w:t>в</w:t>
      </w:r>
      <w:r w:rsidR="008A0B02" w:rsidRPr="00A554B6">
        <w:rPr>
          <w:rFonts w:ascii="Times New Roman" w:hAnsi="Times New Roman" w:cs="Times New Roman"/>
          <w:sz w:val="28"/>
          <w:szCs w:val="28"/>
        </w:rPr>
        <w:t xml:space="preserve"> </w:t>
      </w:r>
      <w:r w:rsidR="008A0B02">
        <w:rPr>
          <w:rFonts w:ascii="Times New Roman" w:hAnsi="Times New Roman" w:cs="Times New Roman"/>
          <w:sz w:val="28"/>
          <w:szCs w:val="28"/>
        </w:rPr>
        <w:t>местный бюджет</w:t>
      </w:r>
      <w:r>
        <w:rPr>
          <w:rFonts w:ascii="Times New Roman" w:hAnsi="Times New Roman" w:cs="Times New Roman"/>
          <w:sz w:val="28"/>
          <w:szCs w:val="28"/>
        </w:rPr>
        <w:t xml:space="preserve"> ведется главными администраторами доходов в соответствии с требованиями Инструкций по бюджетному учету и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Указаний о порядке применения бюджетной классификации, утверждаемых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приказами Министерства финансов Российской Федерации, в разрезе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администрируемых ими кодов бюджетной классификации доходов.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3.4. Основанием для отражения операций поступления платежей в </w:t>
      </w:r>
      <w:r w:rsidR="008A0B02">
        <w:rPr>
          <w:rFonts w:ascii="Times New Roman" w:hAnsi="Times New Roman" w:cs="Times New Roman"/>
          <w:sz w:val="28"/>
          <w:szCs w:val="28"/>
        </w:rPr>
        <w:t>местный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 являются получаемые от Управления Федерального казначейства по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 по каналу связи СУФД документы: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выписка из лицевого счета администратора доходов бюджета (код формы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0531761 к Порядку открытия и ведения лицевых счетов Федеральным казначейством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территориальными отделениями, утвержденному приказом Федерального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казначейства Российской Федерации от 17.10.2016. № 21н);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приложение к выписке из лицевого счета администратора доходов бюджета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(код формы 0531779 Порядка открытия и ведения лицевых счетов Федеральным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казначейством и его территориальными отделениями, утвержденного приказом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казначейства Российской Федерации от 17.10.2016 № 21н);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отчет о состоянии лицевого счета администратора доходов бюджета (код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0531787 к Порядку открытия и ведения лицевых счетов Федеральным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казначейством и его территориальными отделениями, утвержденному приказом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казначейства Российской Федерации от 17.10.2016 № 21н;</w:t>
      </w:r>
    </w:p>
    <w:p w:rsidR="0035168E" w:rsidRDefault="000A71F2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- сводный реестр поступлений и выбытий формируется за текущий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операционный день на основании данных распоряжений, выписки по счету органа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казначейства, а также информации из Реестров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перечисленных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 (код формы по КФД 0531465 к Порядку учета федеральным казначейством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 в бюджетную систему Российской Федерации и их распределения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бюджетами бюджетной системы 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утвержденному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29.12.2022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198н).</w:t>
      </w:r>
      <w:proofErr w:type="gramEnd"/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0E14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случае поступления доходов, отраженных Управлением Федерального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казначейства по Новосибирской области по коду бюджетной классификации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«Невыясненные поступления», главный администратор доходом осуществляет уточнение вида и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принадлежность платежей на соответствующие администрируемым им коды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классификации.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Уточнение вида и принадлежности платежей осуществляется в соответствии с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Федерального казначейства Российской Федерации от 14.05.2020 № 21</w:t>
      </w:r>
      <w:r w:rsidR="004C5580">
        <w:rPr>
          <w:rFonts w:ascii="Times New Roman" w:hAnsi="Times New Roman" w:cs="Times New Roman"/>
          <w:sz w:val="28"/>
          <w:szCs w:val="28"/>
        </w:rPr>
        <w:t>н</w:t>
      </w:r>
      <w:r w:rsidR="004C5580" w:rsidRPr="00A554B6">
        <w:t xml:space="preserve"> «</w:t>
      </w:r>
      <w:r>
        <w:rPr>
          <w:rFonts w:ascii="Times New Roman" w:hAnsi="Times New Roman" w:cs="Times New Roman"/>
          <w:sz w:val="28"/>
          <w:szCs w:val="28"/>
        </w:rPr>
        <w:t>О Порядке казначейского обслуживания» на основании уведомления главного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администратора доходов об уточнении вида и принадлежности платежа (код формы 0531809)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систему СУФД.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0E14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случае нарушения плательщиком установленных законодательством и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условиями договора сроков перечисления (уплаты) денежных средств в </w:t>
      </w:r>
      <w:r w:rsidR="004C5580">
        <w:rPr>
          <w:rFonts w:ascii="Times New Roman" w:hAnsi="Times New Roman" w:cs="Times New Roman"/>
          <w:sz w:val="28"/>
          <w:szCs w:val="28"/>
        </w:rPr>
        <w:t>местный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бюджет, наличия задолженности по уплате пеней и штрафов, начисленных в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и условиями договора, главный</w:t>
      </w:r>
      <w:r w:rsidRPr="00A554B6">
        <w:t xml:space="preserve"> </w:t>
      </w:r>
      <w:r w:rsidR="000E1401">
        <w:rPr>
          <w:rFonts w:ascii="Times New Roman" w:hAnsi="Times New Roman" w:cs="Times New Roman"/>
          <w:sz w:val="28"/>
          <w:szCs w:val="28"/>
        </w:rPr>
        <w:t>администратор доходов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мероприятия по взысканию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задолженности</w:t>
      </w:r>
      <w:r w:rsidR="000E1401">
        <w:rPr>
          <w:rFonts w:ascii="Times New Roman" w:hAnsi="Times New Roman" w:cs="Times New Roman"/>
          <w:sz w:val="28"/>
          <w:szCs w:val="28"/>
        </w:rPr>
        <w:t xml:space="preserve"> в досудебном порядке (с момента истечения срока уплаты соответствующего платежа в бюджет (пеней, штрафов) до начала работы </w:t>
      </w:r>
      <w:proofErr w:type="gramStart"/>
      <w:r w:rsidR="000E14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E1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401"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принудительному взысканию в судебном порядке.</w:t>
      </w:r>
    </w:p>
    <w:p w:rsidR="0035168E" w:rsidRDefault="00351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68E" w:rsidRDefault="000A71F2">
      <w:pPr>
        <w:pStyle w:val="ConsPlusNormal"/>
        <w:ind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Возврат излишне и (или) ошибочно уплаченных (взысканных) сумм платежей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4.1. Возврат излишне и (или) ошибочно уплаченных (взысканных) сумм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неналоговых доходов и иных платежей осуществляется в соответствии с приказом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финансов РФ от 29.12.2022 № 198н и приказом Федерального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казначейства России от 14.05.2020 № 21н на основании Заявки на возврат (код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0531803).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4.2. Возврат излишне и (или) ошибочно уплаченных (взысканных) сумм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неналоговых доходов и иных платежей из </w:t>
      </w:r>
      <w:r w:rsidR="004C5580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осуществляется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 администратором доходов.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 Для осуществления возврата излишне и (или) ошибочно уплаченных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(взысканных) сумм доходов и иных платежей плательщик представляет главному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администратору доходов: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заявление о возврате денежных средств, в котором должны быть указаны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обоснование причин возврата и реквизиты для возврата платежа (наименование,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ИНН, КПП плательщика – юридического лица, фамилия, имя, отчество, и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паспортные данные плательщика – физического лица, банковские реквизиты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плательщика, код ОКТМО, код бюджетной классификации доходов, сумма,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подлежащая возврату);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подлинники платежных документов (квитанций) или их копии,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подтверждающих факт оплаты.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Главный администратор доходов после </w:t>
      </w:r>
      <w:r w:rsidR="004C5580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4C5580" w:rsidRPr="00A554B6">
        <w:rPr>
          <w:rFonts w:ascii="Times New Roman" w:hAnsi="Times New Roman" w:cs="Times New Roman"/>
          <w:sz w:val="28"/>
          <w:szCs w:val="28"/>
        </w:rPr>
        <w:t>факта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в бюджет указанных сумм через СУФД направляет Заявку на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возврат плательщику излишне уплаченных (взысканных) сумм поступлений в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Федерального казначейства по Новосибирской области в течение 10 рабочих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дней, следующих за днем регистрации им заявления на возврат.</w:t>
      </w:r>
    </w:p>
    <w:p w:rsidR="0035168E" w:rsidRDefault="000A71F2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принятия решения об отказе в возврате излишне и (или) ошибочно</w:t>
      </w:r>
      <w:r w:rsidRPr="00A5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уплаченных (взысканных) сумм главный администратор доходов направляет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5 рабочих дней, следующих за днем принятия решения об отказе в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осуществлении возврата излишне уплаченных (взысканных) сумм и уведомляет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плательщик о принятом решении, об отказе в осуществлении такого возврата путем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передачи соответствующего уведомления лично плательщику под роспись или иным</w:t>
      </w:r>
      <w:proofErr w:type="gramEnd"/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способом, указанным в заявлении на возврат и подтверждающим факт и дату его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получения.</w:t>
      </w:r>
    </w:p>
    <w:p w:rsidR="0035168E" w:rsidRDefault="00351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68E" w:rsidRDefault="000A71F2">
      <w:pPr>
        <w:pStyle w:val="ConsPlusNormal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5. Составление и представление бюджетной отчетности главным </w:t>
      </w:r>
      <w:r w:rsidR="00E43F90">
        <w:rPr>
          <w:rFonts w:ascii="Times New Roman" w:hAnsi="Times New Roman" w:cs="Times New Roman"/>
          <w:sz w:val="28"/>
          <w:szCs w:val="28"/>
        </w:rPr>
        <w:t>администратором</w:t>
      </w:r>
      <w:r w:rsidR="00E43F90" w:rsidRPr="00A554B6">
        <w:rPr>
          <w:rFonts w:ascii="Times New Roman" w:hAnsi="Times New Roman" w:cs="Times New Roman"/>
          <w:sz w:val="28"/>
          <w:szCs w:val="28"/>
        </w:rPr>
        <w:t xml:space="preserve"> </w:t>
      </w:r>
      <w:r w:rsidR="00E43F90">
        <w:rPr>
          <w:rFonts w:ascii="Times New Roman" w:hAnsi="Times New Roman" w:cs="Times New Roman"/>
          <w:sz w:val="28"/>
          <w:szCs w:val="28"/>
        </w:rPr>
        <w:t>доходов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Главный администратор доходов формирует бюджетную отчетность по операциям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администрирования поступлений в </w:t>
      </w:r>
      <w:r w:rsidR="00E43F90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 в объеме форм месячной,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квартальной, годовой отчетности об исполнении бюджета, утвержденных приказом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 от 28.12.2010 № 191н «Об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Инструкции о порядке составления и представления годовой,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квартальной и месячной отчетности об исполнении бюджетов бюджетной системы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Федерации».</w:t>
      </w:r>
      <w:proofErr w:type="gramEnd"/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5.2. Главный администратор доходов представляет бюджетную отчетность по операциям, связанным с администрированием поступлений в</w:t>
      </w:r>
      <w:r>
        <w:t xml:space="preserve"> </w:t>
      </w:r>
      <w:r w:rsidR="00E43F90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F90">
        <w:rPr>
          <w:rFonts w:ascii="Times New Roman" w:hAnsi="Times New Roman" w:cs="Times New Roman"/>
          <w:sz w:val="28"/>
          <w:szCs w:val="28"/>
        </w:rPr>
        <w:t>бюджет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F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роки,</w:t>
      </w:r>
      <w:r w:rsidR="00E4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устанавливаемые администрацией</w:t>
      </w:r>
      <w:r w:rsidR="005A4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C47">
        <w:rPr>
          <w:rFonts w:ascii="Times New Roman" w:hAnsi="Times New Roman" w:cs="Times New Roman"/>
          <w:sz w:val="28"/>
          <w:szCs w:val="28"/>
        </w:rPr>
        <w:t>Поваренского</w:t>
      </w:r>
      <w:proofErr w:type="spellEnd"/>
      <w:r w:rsidR="00E43F9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43F90" w:rsidRPr="00E43F90">
        <w:t xml:space="preserve"> </w:t>
      </w:r>
      <w:r w:rsidR="00E43F90" w:rsidRPr="00E43F90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68E" w:rsidRDefault="000A7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администратор доходов несет ответственность за достоверность и своевременность представляемой бюджетной отчетности.</w:t>
      </w:r>
    </w:p>
    <w:p w:rsidR="0035168E" w:rsidRDefault="0035168E">
      <w:pPr>
        <w:pStyle w:val="ConsPlusNormal"/>
        <w:ind w:firstLine="540"/>
        <w:jc w:val="both"/>
      </w:pPr>
    </w:p>
    <w:p w:rsidR="0035168E" w:rsidRDefault="000A71F2">
      <w:pPr>
        <w:pStyle w:val="ConsPlusNormal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6. Разработка прогнозов администрируемых доходов районного бюджета</w:t>
      </w:r>
    </w:p>
    <w:p w:rsidR="0035168E" w:rsidRDefault="000A71F2">
      <w:pPr>
        <w:pStyle w:val="ConsPlusNormal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и анализ их исполнения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Главный администратор доходов:</w:t>
      </w:r>
    </w:p>
    <w:p w:rsidR="0035168E" w:rsidRDefault="000A71F2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3F90">
        <w:rPr>
          <w:rFonts w:ascii="Times New Roman" w:hAnsi="Times New Roman" w:cs="Times New Roman"/>
          <w:sz w:val="28"/>
          <w:szCs w:val="28"/>
        </w:rPr>
        <w:t>представляет прогноз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E43F90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 по администрируемым доходным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источникам, разработанный в соответствии с утвержденной им Методикой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прогнозирования доходов с приложением соответствующих обоснований 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подробных расчетов в сроки, установленные постановлением администрации</w:t>
      </w:r>
      <w:r>
        <w:t xml:space="preserve"> </w:t>
      </w:r>
      <w:proofErr w:type="spellStart"/>
      <w:r w:rsidR="005A4C47">
        <w:rPr>
          <w:rFonts w:ascii="Times New Roman" w:hAnsi="Times New Roman" w:cs="Times New Roman"/>
          <w:sz w:val="28"/>
          <w:szCs w:val="28"/>
        </w:rPr>
        <w:t>Поваренского</w:t>
      </w:r>
      <w:proofErr w:type="spellEnd"/>
      <w:r w:rsidR="00E43F90">
        <w:t xml:space="preserve"> </w:t>
      </w:r>
      <w:r w:rsidR="00E43F90" w:rsidRPr="00E43F90">
        <w:rPr>
          <w:rFonts w:ascii="Times New Roman" w:hAnsi="Times New Roman" w:cs="Times New Roman"/>
          <w:sz w:val="28"/>
          <w:szCs w:val="28"/>
        </w:rPr>
        <w:t>сельсовета</w:t>
      </w:r>
      <w:r w:rsidR="00E43F90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43F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регламентирующим порядок формирования проекта</w:t>
      </w:r>
      <w:r>
        <w:t xml:space="preserve"> </w:t>
      </w:r>
      <w:r w:rsidR="00E43F90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  <w:proofErr w:type="gramEnd"/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 течение 10 рабочих дней после принятия Советом депутатов </w:t>
      </w:r>
      <w:proofErr w:type="spellStart"/>
      <w:r w:rsidR="005A4C47">
        <w:rPr>
          <w:rFonts w:ascii="Times New Roman" w:hAnsi="Times New Roman" w:cs="Times New Roman"/>
          <w:sz w:val="28"/>
          <w:szCs w:val="28"/>
        </w:rPr>
        <w:t>Поваренского</w:t>
      </w:r>
      <w:proofErr w:type="spellEnd"/>
      <w:r w:rsidR="00E43F90" w:rsidRPr="00E43F9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43F90" w:rsidRPr="00E43F90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E43F90" w:rsidRPr="00E43F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решения о бюджете на очередной финансовый год и на плановый период или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внесения изменений в доходную часть бюджета текущего года подготавливает сведения для составления и ведения кассового плана;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ежеквартально формирует не позднее 15 числа, следующего за отчетным кварталом, информацию об исполнении бюджетных назначений по администрируемым доходам с пояснительной запиской;</w:t>
      </w:r>
    </w:p>
    <w:p w:rsidR="0035168E" w:rsidRDefault="000A7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представляет иную информацию, необходимую для формирования проекта </w:t>
      </w:r>
      <w:r w:rsidR="00E43F90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на очередной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 год и плановый период, внесения изменений в бюджет текущего года 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 отчетов об исполнении бюджета.</w:t>
      </w:r>
    </w:p>
    <w:p w:rsidR="0035168E" w:rsidRDefault="0035168E">
      <w:pPr>
        <w:pStyle w:val="ConsPlusNormal"/>
        <w:ind w:firstLine="540"/>
        <w:jc w:val="both"/>
      </w:pPr>
    </w:p>
    <w:p w:rsidR="0035168E" w:rsidRDefault="000A71F2">
      <w:pPr>
        <w:pStyle w:val="ConsPlusNormal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7. Сверка отчетных данных по доходам между главными администраторами доходов и Федеральным казначейством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7.1. Федеральное казначейство по Новосибирской области ежемесячно до 5 числа месяца, следующего за отчетным, направляет главному администратору доходов акт сверки </w:t>
      </w:r>
      <w:r w:rsidR="00E43F90">
        <w:rPr>
          <w:rFonts w:ascii="Times New Roman" w:hAnsi="Times New Roman" w:cs="Times New Roman"/>
          <w:sz w:val="28"/>
          <w:szCs w:val="28"/>
        </w:rPr>
        <w:t>по</w:t>
      </w:r>
      <w:r w:rsidR="00E43F90">
        <w:t xml:space="preserve"> </w:t>
      </w:r>
      <w:r w:rsidR="00E43F90">
        <w:rPr>
          <w:rFonts w:ascii="Times New Roman" w:hAnsi="Times New Roman" w:cs="Times New Roman"/>
          <w:sz w:val="28"/>
          <w:szCs w:val="28"/>
        </w:rPr>
        <w:t>администрируемым</w:t>
      </w:r>
      <w:r>
        <w:rPr>
          <w:rFonts w:ascii="Times New Roman" w:hAnsi="Times New Roman" w:cs="Times New Roman"/>
          <w:sz w:val="28"/>
          <w:szCs w:val="28"/>
        </w:rPr>
        <w:t xml:space="preserve"> главным администратором доходов по форме по ОКУД 0503151, </w:t>
      </w:r>
      <w:proofErr w:type="gramStart"/>
      <w:r w:rsidR="00E43F90">
        <w:rPr>
          <w:rFonts w:ascii="Times New Roman" w:hAnsi="Times New Roman" w:cs="Times New Roman"/>
          <w:sz w:val="28"/>
          <w:szCs w:val="28"/>
        </w:rPr>
        <w:t>согласно</w:t>
      </w:r>
      <w:r w:rsidR="00E43F90">
        <w:t xml:space="preserve"> </w:t>
      </w:r>
      <w:r w:rsidR="00E43F90" w:rsidRPr="00E43F90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="00E4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A554B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казначейства </w:t>
      </w:r>
      <w:r w:rsidR="00E43F90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E43F90">
        <w:t>от</w:t>
      </w:r>
      <w:r>
        <w:rPr>
          <w:rFonts w:ascii="Times New Roman" w:hAnsi="Times New Roman" w:cs="Times New Roman"/>
          <w:sz w:val="28"/>
          <w:szCs w:val="28"/>
        </w:rPr>
        <w:t xml:space="preserve"> 14.05.2020 № 21</w:t>
      </w:r>
      <w:r w:rsidR="00E43F90">
        <w:rPr>
          <w:rFonts w:ascii="Times New Roman" w:hAnsi="Times New Roman" w:cs="Times New Roman"/>
          <w:sz w:val="28"/>
          <w:szCs w:val="28"/>
        </w:rPr>
        <w:t>н.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7.2. Главный администратор доходов в течение трех рабочих дней осуществляет сверку своих отчетных данных по поступлениям доходов в </w:t>
      </w:r>
      <w:r w:rsidR="00D52AA8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данными Федерального казначейства.</w:t>
      </w:r>
    </w:p>
    <w:p w:rsidR="0035168E" w:rsidRDefault="000A71F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расхождений главным </w:t>
      </w:r>
      <w:r w:rsidR="00E43F90">
        <w:rPr>
          <w:rFonts w:ascii="Times New Roman" w:hAnsi="Times New Roman" w:cs="Times New Roman"/>
          <w:sz w:val="28"/>
          <w:szCs w:val="28"/>
        </w:rPr>
        <w:t>администратором доходов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причины расхождений и принимаются меры по их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устранению.</w:t>
      </w:r>
    </w:p>
    <w:p w:rsidR="0035168E" w:rsidRDefault="00351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68E" w:rsidRDefault="00351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68E" w:rsidRDefault="00351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168E" w:rsidRDefault="00351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168E" w:rsidRDefault="00351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168E" w:rsidRDefault="00351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168E" w:rsidRDefault="00351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35168E">
      <w:footerReference w:type="even" r:id="rId13"/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974" w:rsidRDefault="00B13974">
      <w:r>
        <w:separator/>
      </w:r>
    </w:p>
  </w:endnote>
  <w:endnote w:type="continuationSeparator" w:id="0">
    <w:p w:rsidR="00B13974" w:rsidRDefault="00B1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8E" w:rsidRDefault="000A71F2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5168E" w:rsidRDefault="0035168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8E" w:rsidRDefault="000A71F2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1E3CCA">
      <w:rPr>
        <w:rStyle w:val="afc"/>
        <w:noProof/>
      </w:rPr>
      <w:t>9</w:t>
    </w:r>
    <w:r>
      <w:rPr>
        <w:rStyle w:val="afc"/>
      </w:rPr>
      <w:fldChar w:fldCharType="end"/>
    </w:r>
  </w:p>
  <w:p w:rsidR="0035168E" w:rsidRDefault="0035168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974" w:rsidRDefault="00B13974">
      <w:r>
        <w:separator/>
      </w:r>
    </w:p>
  </w:footnote>
  <w:footnote w:type="continuationSeparator" w:id="0">
    <w:p w:rsidR="00B13974" w:rsidRDefault="00B13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4F5B"/>
    <w:multiLevelType w:val="hybridMultilevel"/>
    <w:tmpl w:val="434AF308"/>
    <w:lvl w:ilvl="0" w:tplc="0D6EAF62">
      <w:start w:val="1"/>
      <w:numFmt w:val="decimal"/>
      <w:lvlText w:val="%1."/>
      <w:lvlJc w:val="left"/>
      <w:pPr>
        <w:ind w:left="1068" w:hanging="360"/>
      </w:pPr>
    </w:lvl>
    <w:lvl w:ilvl="1" w:tplc="D88E4C30">
      <w:start w:val="1"/>
      <w:numFmt w:val="lowerLetter"/>
      <w:lvlText w:val="%2."/>
      <w:lvlJc w:val="left"/>
      <w:pPr>
        <w:ind w:left="1788" w:hanging="360"/>
      </w:pPr>
    </w:lvl>
    <w:lvl w:ilvl="2" w:tplc="2E26D268">
      <w:start w:val="1"/>
      <w:numFmt w:val="lowerRoman"/>
      <w:lvlText w:val="%3."/>
      <w:lvlJc w:val="right"/>
      <w:pPr>
        <w:ind w:left="2508" w:hanging="180"/>
      </w:pPr>
    </w:lvl>
    <w:lvl w:ilvl="3" w:tplc="90E08D0A">
      <w:start w:val="1"/>
      <w:numFmt w:val="decimal"/>
      <w:lvlText w:val="%4."/>
      <w:lvlJc w:val="left"/>
      <w:pPr>
        <w:ind w:left="3228" w:hanging="360"/>
      </w:pPr>
    </w:lvl>
    <w:lvl w:ilvl="4" w:tplc="44F4C90C">
      <w:start w:val="1"/>
      <w:numFmt w:val="lowerLetter"/>
      <w:lvlText w:val="%5."/>
      <w:lvlJc w:val="left"/>
      <w:pPr>
        <w:ind w:left="3948" w:hanging="360"/>
      </w:pPr>
    </w:lvl>
    <w:lvl w:ilvl="5" w:tplc="557AB268">
      <w:start w:val="1"/>
      <w:numFmt w:val="lowerRoman"/>
      <w:lvlText w:val="%6."/>
      <w:lvlJc w:val="right"/>
      <w:pPr>
        <w:ind w:left="4668" w:hanging="180"/>
      </w:pPr>
    </w:lvl>
    <w:lvl w:ilvl="6" w:tplc="BF48B4EA">
      <w:start w:val="1"/>
      <w:numFmt w:val="decimal"/>
      <w:lvlText w:val="%7."/>
      <w:lvlJc w:val="left"/>
      <w:pPr>
        <w:ind w:left="5388" w:hanging="360"/>
      </w:pPr>
    </w:lvl>
    <w:lvl w:ilvl="7" w:tplc="E878ED1A">
      <w:start w:val="1"/>
      <w:numFmt w:val="lowerLetter"/>
      <w:lvlText w:val="%8."/>
      <w:lvlJc w:val="left"/>
      <w:pPr>
        <w:ind w:left="6108" w:hanging="360"/>
      </w:pPr>
    </w:lvl>
    <w:lvl w:ilvl="8" w:tplc="AB686A5E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406EE5"/>
    <w:multiLevelType w:val="hybridMultilevel"/>
    <w:tmpl w:val="3E54AE90"/>
    <w:lvl w:ilvl="0" w:tplc="50BEEA9C">
      <w:start w:val="1"/>
      <w:numFmt w:val="decimal"/>
      <w:lvlText w:val="%1."/>
      <w:lvlJc w:val="left"/>
      <w:pPr>
        <w:ind w:left="1068" w:hanging="360"/>
      </w:pPr>
    </w:lvl>
    <w:lvl w:ilvl="1" w:tplc="11A8C9F0">
      <w:start w:val="1"/>
      <w:numFmt w:val="lowerLetter"/>
      <w:lvlText w:val="%2."/>
      <w:lvlJc w:val="left"/>
      <w:pPr>
        <w:ind w:left="1788" w:hanging="360"/>
      </w:pPr>
    </w:lvl>
    <w:lvl w:ilvl="2" w:tplc="9AC4DD78">
      <w:start w:val="1"/>
      <w:numFmt w:val="lowerRoman"/>
      <w:lvlText w:val="%3."/>
      <w:lvlJc w:val="right"/>
      <w:pPr>
        <w:ind w:left="2508" w:hanging="180"/>
      </w:pPr>
    </w:lvl>
    <w:lvl w:ilvl="3" w:tplc="CC54372E">
      <w:start w:val="1"/>
      <w:numFmt w:val="decimal"/>
      <w:lvlText w:val="%4."/>
      <w:lvlJc w:val="left"/>
      <w:pPr>
        <w:ind w:left="3228" w:hanging="360"/>
      </w:pPr>
    </w:lvl>
    <w:lvl w:ilvl="4" w:tplc="52D64244">
      <w:start w:val="1"/>
      <w:numFmt w:val="lowerLetter"/>
      <w:lvlText w:val="%5."/>
      <w:lvlJc w:val="left"/>
      <w:pPr>
        <w:ind w:left="3948" w:hanging="360"/>
      </w:pPr>
    </w:lvl>
    <w:lvl w:ilvl="5" w:tplc="7F6CD19A">
      <w:start w:val="1"/>
      <w:numFmt w:val="lowerRoman"/>
      <w:lvlText w:val="%6."/>
      <w:lvlJc w:val="right"/>
      <w:pPr>
        <w:ind w:left="4668" w:hanging="180"/>
      </w:pPr>
    </w:lvl>
    <w:lvl w:ilvl="6" w:tplc="9058ED4C">
      <w:start w:val="1"/>
      <w:numFmt w:val="decimal"/>
      <w:lvlText w:val="%7."/>
      <w:lvlJc w:val="left"/>
      <w:pPr>
        <w:ind w:left="5388" w:hanging="360"/>
      </w:pPr>
    </w:lvl>
    <w:lvl w:ilvl="7" w:tplc="1BBC531A">
      <w:start w:val="1"/>
      <w:numFmt w:val="lowerLetter"/>
      <w:lvlText w:val="%8."/>
      <w:lvlJc w:val="left"/>
      <w:pPr>
        <w:ind w:left="6108" w:hanging="360"/>
      </w:pPr>
    </w:lvl>
    <w:lvl w:ilvl="8" w:tplc="9CA84062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2230AD"/>
    <w:multiLevelType w:val="hybridMultilevel"/>
    <w:tmpl w:val="12FE104E"/>
    <w:lvl w:ilvl="0" w:tplc="FE9A1024">
      <w:start w:val="1"/>
      <w:numFmt w:val="decimal"/>
      <w:lvlText w:val="%1."/>
      <w:lvlJc w:val="left"/>
      <w:pPr>
        <w:ind w:left="1068" w:hanging="360"/>
      </w:pPr>
    </w:lvl>
    <w:lvl w:ilvl="1" w:tplc="AB6E1DAA">
      <w:start w:val="1"/>
      <w:numFmt w:val="lowerLetter"/>
      <w:lvlText w:val="%2."/>
      <w:lvlJc w:val="left"/>
      <w:pPr>
        <w:ind w:left="1788" w:hanging="360"/>
      </w:pPr>
    </w:lvl>
    <w:lvl w:ilvl="2" w:tplc="89BA16DC">
      <w:start w:val="1"/>
      <w:numFmt w:val="lowerRoman"/>
      <w:lvlText w:val="%3."/>
      <w:lvlJc w:val="right"/>
      <w:pPr>
        <w:ind w:left="2508" w:hanging="180"/>
      </w:pPr>
    </w:lvl>
    <w:lvl w:ilvl="3" w:tplc="774E6C58">
      <w:start w:val="1"/>
      <w:numFmt w:val="decimal"/>
      <w:lvlText w:val="%4."/>
      <w:lvlJc w:val="left"/>
      <w:pPr>
        <w:ind w:left="3228" w:hanging="360"/>
      </w:pPr>
    </w:lvl>
    <w:lvl w:ilvl="4" w:tplc="C76CEE0C">
      <w:start w:val="1"/>
      <w:numFmt w:val="lowerLetter"/>
      <w:lvlText w:val="%5."/>
      <w:lvlJc w:val="left"/>
      <w:pPr>
        <w:ind w:left="3948" w:hanging="360"/>
      </w:pPr>
    </w:lvl>
    <w:lvl w:ilvl="5" w:tplc="D7A8EE14">
      <w:start w:val="1"/>
      <w:numFmt w:val="lowerRoman"/>
      <w:lvlText w:val="%6."/>
      <w:lvlJc w:val="right"/>
      <w:pPr>
        <w:ind w:left="4668" w:hanging="180"/>
      </w:pPr>
    </w:lvl>
    <w:lvl w:ilvl="6" w:tplc="257EA21C">
      <w:start w:val="1"/>
      <w:numFmt w:val="decimal"/>
      <w:lvlText w:val="%7."/>
      <w:lvlJc w:val="left"/>
      <w:pPr>
        <w:ind w:left="5388" w:hanging="360"/>
      </w:pPr>
    </w:lvl>
    <w:lvl w:ilvl="7" w:tplc="91CCCA48">
      <w:start w:val="1"/>
      <w:numFmt w:val="lowerLetter"/>
      <w:lvlText w:val="%8."/>
      <w:lvlJc w:val="left"/>
      <w:pPr>
        <w:ind w:left="6108" w:hanging="360"/>
      </w:pPr>
    </w:lvl>
    <w:lvl w:ilvl="8" w:tplc="E2323780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071543"/>
    <w:multiLevelType w:val="hybridMultilevel"/>
    <w:tmpl w:val="BECC354A"/>
    <w:lvl w:ilvl="0" w:tplc="BBC86E56">
      <w:start w:val="1"/>
      <w:numFmt w:val="decimal"/>
      <w:lvlText w:val="%1."/>
      <w:lvlJc w:val="left"/>
      <w:pPr>
        <w:ind w:left="1068" w:hanging="360"/>
      </w:pPr>
    </w:lvl>
    <w:lvl w:ilvl="1" w:tplc="53AA2FDE">
      <w:start w:val="1"/>
      <w:numFmt w:val="lowerLetter"/>
      <w:lvlText w:val="%2."/>
      <w:lvlJc w:val="left"/>
      <w:pPr>
        <w:ind w:left="1788" w:hanging="360"/>
      </w:pPr>
    </w:lvl>
    <w:lvl w:ilvl="2" w:tplc="ACEEC7B6">
      <w:start w:val="1"/>
      <w:numFmt w:val="lowerRoman"/>
      <w:lvlText w:val="%3."/>
      <w:lvlJc w:val="right"/>
      <w:pPr>
        <w:ind w:left="2508" w:hanging="180"/>
      </w:pPr>
    </w:lvl>
    <w:lvl w:ilvl="3" w:tplc="1DEC2752">
      <w:start w:val="1"/>
      <w:numFmt w:val="decimal"/>
      <w:lvlText w:val="%4."/>
      <w:lvlJc w:val="left"/>
      <w:pPr>
        <w:ind w:left="3228" w:hanging="360"/>
      </w:pPr>
    </w:lvl>
    <w:lvl w:ilvl="4" w:tplc="CA080E42">
      <w:start w:val="1"/>
      <w:numFmt w:val="lowerLetter"/>
      <w:lvlText w:val="%5."/>
      <w:lvlJc w:val="left"/>
      <w:pPr>
        <w:ind w:left="3948" w:hanging="360"/>
      </w:pPr>
    </w:lvl>
    <w:lvl w:ilvl="5" w:tplc="3C2CE4BA">
      <w:start w:val="1"/>
      <w:numFmt w:val="lowerRoman"/>
      <w:lvlText w:val="%6."/>
      <w:lvlJc w:val="right"/>
      <w:pPr>
        <w:ind w:left="4668" w:hanging="180"/>
      </w:pPr>
    </w:lvl>
    <w:lvl w:ilvl="6" w:tplc="6D76DD02">
      <w:start w:val="1"/>
      <w:numFmt w:val="decimal"/>
      <w:lvlText w:val="%7."/>
      <w:lvlJc w:val="left"/>
      <w:pPr>
        <w:ind w:left="5388" w:hanging="360"/>
      </w:pPr>
    </w:lvl>
    <w:lvl w:ilvl="7" w:tplc="1B389700">
      <w:start w:val="1"/>
      <w:numFmt w:val="lowerLetter"/>
      <w:lvlText w:val="%8."/>
      <w:lvlJc w:val="left"/>
      <w:pPr>
        <w:ind w:left="6108" w:hanging="360"/>
      </w:pPr>
    </w:lvl>
    <w:lvl w:ilvl="8" w:tplc="6942A6B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611A82"/>
    <w:multiLevelType w:val="multilevel"/>
    <w:tmpl w:val="626AD2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51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4C6D257C"/>
    <w:multiLevelType w:val="hybridMultilevel"/>
    <w:tmpl w:val="83606154"/>
    <w:lvl w:ilvl="0" w:tplc="582621C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AC54959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5B483E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5DE859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298C59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0C06C0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35A5C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942172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0A2B396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ED048AB"/>
    <w:multiLevelType w:val="hybridMultilevel"/>
    <w:tmpl w:val="FF8E782E"/>
    <w:lvl w:ilvl="0" w:tplc="FA3802C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D928568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1346C7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714562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1A28BF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1E8442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DFAB5A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C4EE8A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CAF6E46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50D2978"/>
    <w:multiLevelType w:val="hybridMultilevel"/>
    <w:tmpl w:val="4E08F712"/>
    <w:lvl w:ilvl="0" w:tplc="205A87BA">
      <w:start w:val="1"/>
      <w:numFmt w:val="decimal"/>
      <w:lvlText w:val="%1."/>
      <w:lvlJc w:val="left"/>
      <w:pPr>
        <w:ind w:left="1068" w:hanging="360"/>
      </w:pPr>
    </w:lvl>
    <w:lvl w:ilvl="1" w:tplc="75C22FA6">
      <w:start w:val="1"/>
      <w:numFmt w:val="lowerLetter"/>
      <w:lvlText w:val="%2."/>
      <w:lvlJc w:val="left"/>
      <w:pPr>
        <w:ind w:left="1788" w:hanging="360"/>
      </w:pPr>
    </w:lvl>
    <w:lvl w:ilvl="2" w:tplc="464E9468">
      <w:start w:val="1"/>
      <w:numFmt w:val="lowerRoman"/>
      <w:lvlText w:val="%3."/>
      <w:lvlJc w:val="right"/>
      <w:pPr>
        <w:ind w:left="2508" w:hanging="180"/>
      </w:pPr>
    </w:lvl>
    <w:lvl w:ilvl="3" w:tplc="F6D6205E">
      <w:start w:val="1"/>
      <w:numFmt w:val="decimal"/>
      <w:lvlText w:val="%4."/>
      <w:lvlJc w:val="left"/>
      <w:pPr>
        <w:ind w:left="3228" w:hanging="360"/>
      </w:pPr>
    </w:lvl>
    <w:lvl w:ilvl="4" w:tplc="3DFAFB84">
      <w:start w:val="1"/>
      <w:numFmt w:val="lowerLetter"/>
      <w:lvlText w:val="%5."/>
      <w:lvlJc w:val="left"/>
      <w:pPr>
        <w:ind w:left="3948" w:hanging="360"/>
      </w:pPr>
    </w:lvl>
    <w:lvl w:ilvl="5" w:tplc="83C0D012">
      <w:start w:val="1"/>
      <w:numFmt w:val="lowerRoman"/>
      <w:lvlText w:val="%6."/>
      <w:lvlJc w:val="right"/>
      <w:pPr>
        <w:ind w:left="4668" w:hanging="180"/>
      </w:pPr>
    </w:lvl>
    <w:lvl w:ilvl="6" w:tplc="F49A482E">
      <w:start w:val="1"/>
      <w:numFmt w:val="decimal"/>
      <w:lvlText w:val="%7."/>
      <w:lvlJc w:val="left"/>
      <w:pPr>
        <w:ind w:left="5388" w:hanging="360"/>
      </w:pPr>
    </w:lvl>
    <w:lvl w:ilvl="7" w:tplc="96A0F4C8">
      <w:start w:val="1"/>
      <w:numFmt w:val="lowerLetter"/>
      <w:lvlText w:val="%8."/>
      <w:lvlJc w:val="left"/>
      <w:pPr>
        <w:ind w:left="6108" w:hanging="360"/>
      </w:pPr>
    </w:lvl>
    <w:lvl w:ilvl="8" w:tplc="2326C2A0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0820E7"/>
    <w:multiLevelType w:val="hybridMultilevel"/>
    <w:tmpl w:val="D466C968"/>
    <w:lvl w:ilvl="0" w:tplc="173E1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147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B08E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A04E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1CD7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F2F9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2D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887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B405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7B5CD1"/>
    <w:multiLevelType w:val="hybridMultilevel"/>
    <w:tmpl w:val="23AE304E"/>
    <w:lvl w:ilvl="0" w:tplc="A0CC5D44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52CEFAC0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56429B46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6060AFE8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CE505070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660A2EB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5E9A9A5E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9D846730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0F06993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8E"/>
    <w:rsid w:val="00033A71"/>
    <w:rsid w:val="000A71F2"/>
    <w:rsid w:val="000C50AA"/>
    <w:rsid w:val="000E1401"/>
    <w:rsid w:val="001E3CCA"/>
    <w:rsid w:val="0035168E"/>
    <w:rsid w:val="00472CB9"/>
    <w:rsid w:val="004C5580"/>
    <w:rsid w:val="005A4C47"/>
    <w:rsid w:val="008A0B02"/>
    <w:rsid w:val="008B7193"/>
    <w:rsid w:val="00995D0F"/>
    <w:rsid w:val="00A43C44"/>
    <w:rsid w:val="00A554B6"/>
    <w:rsid w:val="00B13974"/>
    <w:rsid w:val="00B66D01"/>
    <w:rsid w:val="00C059BD"/>
    <w:rsid w:val="00D52AA8"/>
    <w:rsid w:val="00D819A0"/>
    <w:rsid w:val="00E43F90"/>
    <w:rsid w:val="00E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2">
    <w:name w:val="FR2"/>
    <w:pPr>
      <w:widowControl w:val="0"/>
      <w:spacing w:before="360"/>
      <w:jc w:val="center"/>
    </w:pPr>
    <w:rPr>
      <w:rFonts w:ascii="Arial" w:hAnsi="Arial"/>
      <w:lang w:eastAsia="ru-RU"/>
    </w:rPr>
  </w:style>
  <w:style w:type="paragraph" w:styleId="afa">
    <w:name w:val="Body Text"/>
    <w:basedOn w:val="a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character" w:styleId="afc">
    <w:name w:val="page number"/>
    <w:basedOn w:val="a0"/>
  </w:style>
  <w:style w:type="character" w:customStyle="1" w:styleId="60">
    <w:name w:val="Заголовок 6 Знак"/>
    <w:link w:val="6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fd">
    <w:name w:val="Balloon Text"/>
    <w:basedOn w:val="a"/>
    <w:link w:val="afe"/>
    <w:uiPriority w:val="99"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2">
    <w:name w:val="FR2"/>
    <w:pPr>
      <w:widowControl w:val="0"/>
      <w:spacing w:before="360"/>
      <w:jc w:val="center"/>
    </w:pPr>
    <w:rPr>
      <w:rFonts w:ascii="Arial" w:hAnsi="Arial"/>
      <w:lang w:eastAsia="ru-RU"/>
    </w:rPr>
  </w:style>
  <w:style w:type="paragraph" w:styleId="afa">
    <w:name w:val="Body Text"/>
    <w:basedOn w:val="a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character" w:styleId="afc">
    <w:name w:val="page number"/>
    <w:basedOn w:val="a0"/>
  </w:style>
  <w:style w:type="character" w:customStyle="1" w:styleId="60">
    <w:name w:val="Заголовок 6 Знак"/>
    <w:link w:val="6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fd">
    <w:name w:val="Balloon Text"/>
    <w:basedOn w:val="a"/>
    <w:link w:val="afe"/>
    <w:uiPriority w:val="99"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4FF50FA9D67A28211BE01A1657B61195197C518B0676B361B15D1D72797C1CD21B7A7B439FS6F3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4FF50FA9D67A28211BE01A1657B61195197C518B0676B361B15D1D72S7F9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4FF50FA9D67A28211BE01A1657B61195197C518B0676B361B15D1D72S7F9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34FF50FA9D67A28211BE01A1657B61195197C518B0676B361B15D1D72S7F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4FF50FA9D67A28211BE01A1657B61195197C518B0676B361B15D1D72797C1CD21B7A7B439FS6F3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budget3</dc:creator>
  <cp:lastModifiedBy>User</cp:lastModifiedBy>
  <cp:revision>4</cp:revision>
  <cp:lastPrinted>2023-08-30T03:00:00Z</cp:lastPrinted>
  <dcterms:created xsi:type="dcterms:W3CDTF">2023-08-29T03:09:00Z</dcterms:created>
  <dcterms:modified xsi:type="dcterms:W3CDTF">2023-08-30T03:02:00Z</dcterms:modified>
  <cp:version>1048576</cp:version>
</cp:coreProperties>
</file>